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left"/>
        <w:rPr>
          <w:sz w:val="28"/>
          <w:szCs w:val="24"/>
        </w:rPr>
      </w:pPr>
      <w:r>
        <w:rPr>
          <w:sz w:val="28"/>
          <w:szCs w:val="24"/>
        </w:rPr>
        <w:t>Article Type (Research Article, Review, Short Communication, etc.)</w:t>
      </w:r>
    </w:p>
    <w:p>
      <w:pPr>
        <w:suppressLineNumbers/>
        <w:spacing w:after="0"/>
        <w:jc w:val="left"/>
        <w:rPr>
          <w:sz w:val="32"/>
          <w:szCs w:val="32"/>
        </w:rPr>
      </w:pPr>
    </w:p>
    <w:p>
      <w:pPr>
        <w:suppressLineNumbers/>
        <w:spacing w:after="0"/>
        <w:jc w:val="left"/>
        <w:rPr>
          <w:sz w:val="32"/>
          <w:szCs w:val="32"/>
        </w:rPr>
      </w:pPr>
    </w:p>
    <w:p>
      <w:pPr>
        <w:spacing w:after="0"/>
        <w:rPr>
          <w:rFonts w:ascii="TimesNewRomanPS-BoldMT" w:hAnsi="TimesNewRomanPS-BoldMT" w:cs="TimesNewRomanPS-BoldMT"/>
          <w:b/>
          <w:bCs/>
          <w:color w:val="1F497D"/>
          <w:sz w:val="32"/>
          <w:szCs w:val="32"/>
        </w:rPr>
      </w:pPr>
      <w:r>
        <w:rPr>
          <w:rFonts w:hint="eastAsia" w:ascii="TimesNewRomanPS-BoldMT" w:hAnsi="TimesNewRomanPS-BoldMT" w:cs="TimesNewRomanPS-BoldMT"/>
          <w:b/>
          <w:bCs/>
          <w:color w:val="1F497D"/>
          <w:sz w:val="32"/>
          <w:szCs w:val="32"/>
        </w:rPr>
        <w:t>Title must be limited to 20 words, and should be concise, indexable, and informative for a broad scientific audience</w:t>
      </w:r>
    </w:p>
    <w:p>
      <w:pPr>
        <w:suppressLineNumbers/>
        <w:spacing w:after="0"/>
        <w:rPr>
          <w:rFonts w:ascii="TimesNewRomanPS-BoldMT" w:hAnsi="TimesNewRomanPS-BoldMT" w:cs="TimesNewRomanPS-BoldMT"/>
          <w:b/>
          <w:bCs/>
          <w:color w:val="1F497D"/>
          <w:sz w:val="20"/>
          <w:szCs w:val="20"/>
        </w:rPr>
      </w:pPr>
    </w:p>
    <w:p>
      <w:pPr>
        <w:suppressLineNumbers/>
        <w:spacing w:after="0"/>
        <w:rPr>
          <w:rFonts w:ascii="TimesNewRomanPS-BoldMT" w:hAnsi="TimesNewRomanPS-BoldMT" w:cs="TimesNewRomanPS-BoldMT"/>
          <w:b/>
          <w:bCs/>
          <w:color w:val="1F497D"/>
          <w:szCs w:val="24"/>
        </w:rPr>
      </w:pPr>
      <w:r>
        <w:drawing>
          <wp:anchor distT="0" distB="0" distL="114300" distR="114300" simplePos="0" relativeHeight="251660288" behindDoc="0" locked="0" layoutInCell="1" allowOverlap="0">
            <wp:simplePos x="0" y="0"/>
            <wp:positionH relativeFrom="column">
              <wp:posOffset>2748280</wp:posOffset>
            </wp:positionH>
            <wp:positionV relativeFrom="paragraph">
              <wp:posOffset>181610</wp:posOffset>
            </wp:positionV>
            <wp:extent cx="108585" cy="108585"/>
            <wp:effectExtent l="0" t="0" r="5715" b="5715"/>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108585" cy="108585"/>
                    </a:xfrm>
                    <a:prstGeom prst="rect">
                      <a:avLst/>
                    </a:prstGeom>
                  </pic:spPr>
                </pic:pic>
              </a:graphicData>
            </a:graphic>
          </wp:anchor>
        </w:drawing>
      </w:r>
      <w:r>
        <w:drawing>
          <wp:anchor distT="0" distB="0" distL="114300" distR="114300" simplePos="0" relativeHeight="251659264" behindDoc="0" locked="0" layoutInCell="1" allowOverlap="0">
            <wp:simplePos x="0" y="0"/>
            <wp:positionH relativeFrom="column">
              <wp:posOffset>1282700</wp:posOffset>
            </wp:positionH>
            <wp:positionV relativeFrom="paragraph">
              <wp:posOffset>184150</wp:posOffset>
            </wp:positionV>
            <wp:extent cx="108585" cy="108585"/>
            <wp:effectExtent l="0" t="0" r="5715" b="5715"/>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a:stretch>
                      <a:fillRect/>
                    </a:stretch>
                  </pic:blipFill>
                  <pic:spPr>
                    <a:xfrm>
                      <a:off x="0" y="0"/>
                      <a:ext cx="108585" cy="108585"/>
                    </a:xfrm>
                    <a:prstGeom prst="rect">
                      <a:avLst/>
                    </a:prstGeom>
                  </pic:spPr>
                </pic:pic>
              </a:graphicData>
            </a:graphic>
          </wp:anchor>
        </w:drawing>
      </w:r>
    </w:p>
    <w:p>
      <w:pPr>
        <w:spacing w:after="0"/>
        <w:rPr>
          <w:rFonts w:ascii="TimesNewRomanPS-BoldMT" w:hAnsi="TimesNewRomanPS-BoldMT" w:cs="TimesNewRomanPS-BoldMT"/>
          <w:b/>
          <w:bCs/>
          <w:color w:val="000000" w:themeColor="text1"/>
          <w:sz w:val="22"/>
          <w14:textFill>
            <w14:solidFill>
              <w14:schemeClr w14:val="tx1"/>
            </w14:solidFill>
          </w14:textFill>
        </w:rPr>
      </w:pPr>
      <w:r>
        <w:rPr>
          <w:rFonts w:ascii="TimesNewRomanPS-BoldMT" w:hAnsi="TimesNewRomanPS-BoldMT" w:cs="TimesNewRomanPS-BoldMT"/>
          <w:b/>
          <w:bCs/>
          <w:color w:val="000000" w:themeColor="text1"/>
          <w:sz w:val="22"/>
          <w:lang w:val="en-US"/>
          <w14:textFill>
            <w14:solidFill>
              <w14:schemeClr w14:val="tx1"/>
            </w14:solidFill>
          </w14:textFill>
        </w:rPr>
        <w:t>Firstname Lastname</w:t>
      </w:r>
      <w:r>
        <w:rPr>
          <w:rFonts w:ascii="TimesNewRomanPS-BoldMT" w:hAnsi="TimesNewRomanPS-BoldMT" w:cs="TimesNewRomanPS-BoldMT"/>
          <w:b/>
          <w:bCs/>
          <w:color w:val="000000" w:themeColor="text1"/>
          <w:sz w:val="22"/>
          <w:vertAlign w:val="superscript"/>
          <w:lang w:val="en-US"/>
          <w14:textFill>
            <w14:solidFill>
              <w14:schemeClr w14:val="tx1"/>
            </w14:solidFill>
          </w14:textFill>
        </w:rPr>
        <w:t xml:space="preserve">1     </w:t>
      </w:r>
      <w:r>
        <w:rPr>
          <w:rFonts w:ascii="TimesNewRomanPS-BoldMT" w:hAnsi="TimesNewRomanPS-BoldMT" w:cs="TimesNewRomanPS-BoldMT"/>
          <w:b/>
          <w:bCs/>
          <w:color w:val="000000" w:themeColor="text1"/>
          <w:sz w:val="22"/>
          <w:lang w:val="en-US"/>
          <w14:textFill>
            <w14:solidFill>
              <w14:schemeClr w14:val="tx1"/>
            </w14:solidFill>
          </w14:textFill>
        </w:rPr>
        <w:t>, Firstname Lastname</w:t>
      </w:r>
      <w:r>
        <w:rPr>
          <w:rFonts w:ascii="TimesNewRomanPS-BoldMT" w:hAnsi="TimesNewRomanPS-BoldMT" w:cs="TimesNewRomanPS-BoldMT"/>
          <w:b/>
          <w:bCs/>
          <w:color w:val="000000" w:themeColor="text1"/>
          <w:sz w:val="22"/>
          <w:vertAlign w:val="superscript"/>
          <w:lang w:val="en-US"/>
          <w14:textFill>
            <w14:solidFill>
              <w14:schemeClr w14:val="tx1"/>
            </w14:solidFill>
          </w14:textFill>
        </w:rPr>
        <w:t xml:space="preserve">2     </w:t>
      </w:r>
      <w:r>
        <w:rPr>
          <w:rFonts w:ascii="TimesNewRomanPS-BoldMT" w:hAnsi="TimesNewRomanPS-BoldMT" w:cs="TimesNewRomanPS-BoldMT"/>
          <w:b/>
          <w:bCs/>
          <w:color w:val="000000" w:themeColor="text1"/>
          <w:sz w:val="22"/>
          <w:lang w:val="en-US"/>
          <w14:textFill>
            <w14:solidFill>
              <w14:schemeClr w14:val="tx1"/>
            </w14:solidFill>
          </w14:textFill>
        </w:rPr>
        <w:t>, Firstname Lastname</w:t>
      </w:r>
      <w:r>
        <w:rPr>
          <w:rFonts w:ascii="TimesNewRomanPS-BoldMT" w:hAnsi="TimesNewRomanPS-BoldMT" w:cs="TimesNewRomanPS-BoldMT"/>
          <w:b/>
          <w:bCs/>
          <w:color w:val="000000" w:themeColor="text1"/>
          <w:sz w:val="22"/>
          <w:vertAlign w:val="superscript"/>
          <w:lang w:val="en-US"/>
          <w14:textFill>
            <w14:solidFill>
              <w14:schemeClr w14:val="tx1"/>
            </w14:solidFill>
          </w14:textFill>
        </w:rPr>
        <w:t>2*</w:t>
      </w:r>
    </w:p>
    <w:p>
      <w:pPr>
        <w:suppressLineNumbers/>
        <w:spacing w:after="0"/>
        <w:rPr>
          <w:rFonts w:ascii="TimesNewRomanPS-BoldMT" w:hAnsi="TimesNewRomanPS-BoldMT" w:cs="TimesNewRomanPS-BoldMT"/>
          <w:b/>
          <w:bCs/>
          <w:color w:val="1F497D"/>
          <w:sz w:val="20"/>
          <w:szCs w:val="20"/>
        </w:rPr>
      </w:pPr>
    </w:p>
    <w:p>
      <w:pPr>
        <w:spacing w:after="0" w:line="270" w:lineRule="auto"/>
        <w:ind w:left="-5" w:right="-46" w:hanging="10"/>
        <w:jc w:val="left"/>
        <w:rPr>
          <w:sz w:val="18"/>
          <w:lang w:val="en-US"/>
        </w:rPr>
      </w:pPr>
      <w:r>
        <w:rPr>
          <w:sz w:val="16"/>
          <w:vertAlign w:val="superscript"/>
        </w:rPr>
        <w:t>1</w:t>
      </w:r>
      <w:r>
        <w:rPr>
          <w:sz w:val="18"/>
          <w:lang w:val="en-US"/>
        </w:rPr>
        <w:t>Affiliation 1</w:t>
      </w:r>
    </w:p>
    <w:p>
      <w:pPr>
        <w:spacing w:after="0" w:line="270" w:lineRule="auto"/>
        <w:ind w:left="-5" w:right="-46" w:hanging="10"/>
        <w:jc w:val="left"/>
        <w:rPr>
          <w:sz w:val="18"/>
          <w:lang w:val="en-US"/>
        </w:rPr>
      </w:pPr>
      <w:r>
        <w:rPr>
          <w:sz w:val="16"/>
          <w:vertAlign w:val="superscript"/>
        </w:rPr>
        <w:t>2</w:t>
      </w:r>
      <w:r>
        <w:rPr>
          <w:sz w:val="18"/>
          <w:lang w:val="en-US"/>
        </w:rPr>
        <w:t>Affiliation 2</w:t>
      </w:r>
    </w:p>
    <w:p>
      <w:pPr>
        <w:spacing w:after="0" w:line="270" w:lineRule="auto"/>
        <w:ind w:left="-5" w:right="-46" w:hanging="10"/>
        <w:jc w:val="left"/>
      </w:pPr>
      <w:r>
        <w:rPr>
          <w:sz w:val="18"/>
        </w:rPr>
        <w:t xml:space="preserve"> E-mail: Correspondence e-mail</w:t>
      </w:r>
    </w:p>
    <w:p>
      <w:pPr>
        <w:suppressLineNumbers/>
        <w:spacing w:after="0"/>
        <w:rPr>
          <w:rFonts w:ascii="TimesNewRomanPS-BoldMT" w:hAnsi="TimesNewRomanPS-BoldMT" w:cs="TimesNewRomanPS-BoldMT"/>
          <w:b/>
          <w:bCs/>
          <w:color w:val="1F497D"/>
          <w:sz w:val="20"/>
          <w:szCs w:val="20"/>
        </w:rPr>
      </w:pPr>
    </w:p>
    <w:p>
      <w:pPr>
        <w:spacing w:after="0"/>
        <w:rPr>
          <w:sz w:val="18"/>
        </w:rPr>
      </w:pPr>
      <w:r>
        <w:rPr>
          <w:b/>
          <w:sz w:val="18"/>
        </w:rPr>
        <w:t xml:space="preserve">Received: </w:t>
      </w:r>
      <w:r>
        <w:rPr>
          <w:sz w:val="18"/>
        </w:rPr>
        <w:t xml:space="preserve">Date;  </w:t>
      </w:r>
      <w:r>
        <w:rPr>
          <w:b/>
          <w:sz w:val="18"/>
        </w:rPr>
        <w:t xml:space="preserve">Revised: </w:t>
      </w:r>
      <w:r>
        <w:rPr>
          <w:sz w:val="18"/>
        </w:rPr>
        <w:t xml:space="preserve">Date;  </w:t>
      </w:r>
      <w:r>
        <w:rPr>
          <w:b/>
          <w:sz w:val="18"/>
        </w:rPr>
        <w:t xml:space="preserve">Accepted: </w:t>
      </w:r>
      <w:r>
        <w:rPr>
          <w:sz w:val="18"/>
        </w:rPr>
        <w:t>Date</w:t>
      </w:r>
    </w:p>
    <w:p>
      <w:pPr>
        <w:suppressLineNumbers/>
        <w:spacing w:after="0"/>
        <w:rPr>
          <w:rFonts w:ascii="TimesNewRomanPS-BoldMT" w:hAnsi="TimesNewRomanPS-BoldMT" w:cs="TimesNewRomanPS-BoldMT"/>
          <w:b/>
          <w:bCs/>
          <w:color w:val="1F497D"/>
          <w:sz w:val="20"/>
          <w:szCs w:val="20"/>
        </w:rPr>
      </w:pPr>
    </w:p>
    <w:p>
      <w:pPr>
        <w:spacing w:after="0"/>
        <w:rPr>
          <w:bCs/>
          <w:color w:val="000000" w:themeColor="text1"/>
          <w:sz w:val="20"/>
          <w:szCs w:val="18"/>
          <w14:textFill>
            <w14:solidFill>
              <w14:schemeClr w14:val="tx1"/>
            </w14:solidFill>
          </w14:textFill>
        </w:rPr>
      </w:pPr>
      <w:r>
        <w:rPr>
          <w:b/>
          <w:color w:val="1F487C"/>
          <w:sz w:val="20"/>
          <w:szCs w:val="18"/>
        </w:rPr>
        <w:t xml:space="preserve">Abstract: </w:t>
      </w:r>
      <w:r>
        <w:rPr>
          <w:rFonts w:hint="eastAsia"/>
          <w:bCs/>
          <w:color w:val="000000" w:themeColor="text1"/>
          <w:sz w:val="20"/>
          <w:szCs w:val="18"/>
          <w14:textFill>
            <w14:solidFill>
              <w14:schemeClr w14:val="tx1"/>
            </w14:solidFill>
          </w14:textFill>
        </w:rPr>
        <w:t>An abstract is a summary of the content of the manuscript. It should briefly describe the research purpose, method, result and conclusion. The extremely professional terms, special signals, figures, tables, formulae and equations should be avoided, and citation of references is not allowed.</w:t>
      </w:r>
    </w:p>
    <w:p>
      <w:pPr>
        <w:suppressLineNumbers/>
        <w:spacing w:after="0"/>
        <w:rPr>
          <w:bCs/>
          <w:color w:val="000000" w:themeColor="text1"/>
          <w:sz w:val="20"/>
          <w:szCs w:val="18"/>
          <w14:textFill>
            <w14:solidFill>
              <w14:schemeClr w14:val="tx1"/>
            </w14:solidFill>
          </w14:textFill>
        </w:rPr>
      </w:pPr>
    </w:p>
    <w:p>
      <w:pPr>
        <w:pStyle w:val="12"/>
        <w:suppressAutoHyphens/>
        <w:rPr>
          <w:rFonts w:ascii="Times New Roman" w:cs="Times New Roman"/>
          <w:sz w:val="20"/>
          <w:szCs w:val="20"/>
          <w:lang w:val="en-GB"/>
        </w:rPr>
      </w:pPr>
      <w:r>
        <w:rPr>
          <w:rFonts w:ascii="Times New Roman" w:cs="Times New Roman"/>
          <w:b/>
          <w:bCs/>
          <w:i/>
          <w:iCs/>
          <w:color w:val="1F497D"/>
          <w:sz w:val="20"/>
          <w:szCs w:val="20"/>
          <w:lang w:val="en-MY"/>
        </w:rPr>
        <w:t>Keywords</w:t>
      </w:r>
      <w:r>
        <w:rPr>
          <w:rFonts w:ascii="Times New Roman" w:cs="Times New Roman"/>
          <w:b/>
          <w:bCs/>
          <w:color w:val="1F497D"/>
          <w:sz w:val="20"/>
          <w:szCs w:val="20"/>
          <w:lang w:val="en-MY"/>
        </w:rPr>
        <w:t>:</w:t>
      </w:r>
      <w:r>
        <w:rPr>
          <w:rFonts w:ascii="Times New Roman" w:cs="Times New Roman"/>
          <w:b/>
          <w:bCs/>
          <w:sz w:val="20"/>
          <w:szCs w:val="20"/>
          <w:lang w:val="en-MY"/>
        </w:rPr>
        <w:t xml:space="preserve"> </w:t>
      </w:r>
      <w:r>
        <w:rPr>
          <w:rFonts w:ascii="Times New Roman" w:cs="Times New Roman"/>
          <w:sz w:val="20"/>
          <w:szCs w:val="20"/>
          <w:lang w:val="en-MY"/>
        </w:rPr>
        <w:t>keyword 1,</w:t>
      </w:r>
      <w:r>
        <w:rPr>
          <w:rFonts w:ascii="Times New Roman" w:cs="Times New Roman"/>
          <w:b/>
          <w:bCs/>
          <w:sz w:val="20"/>
          <w:szCs w:val="20"/>
          <w:lang w:val="en-MY"/>
        </w:rPr>
        <w:t xml:space="preserve"> </w:t>
      </w:r>
      <w:r>
        <w:rPr>
          <w:rFonts w:ascii="Times New Roman" w:cs="Times New Roman"/>
          <w:sz w:val="20"/>
          <w:szCs w:val="20"/>
          <w:lang w:val="en-GB"/>
        </w:rPr>
        <w:t>keyword 2, keyword 3 (</w:t>
      </w:r>
      <w:r>
        <w:rPr>
          <w:rFonts w:hint="eastAsia" w:ascii="Times New Roman" w:cs="Times New Roman"/>
          <w:sz w:val="20"/>
          <w:szCs w:val="20"/>
          <w:lang w:val="en-GB"/>
        </w:rPr>
        <w:t>A list of three to eight keywords. The chosen keywords are required to reflect the theme of a manuscript and each keyword should be separated with a comma</w:t>
      </w:r>
      <w:r>
        <w:rPr>
          <w:rFonts w:ascii="Times New Roman" w:cs="Times New Roman"/>
          <w:sz w:val="20"/>
          <w:szCs w:val="20"/>
          <w:lang w:val="en-GB"/>
        </w:rPr>
        <w:t>)</w:t>
      </w:r>
    </w:p>
    <w:p>
      <w:pPr>
        <w:pStyle w:val="12"/>
        <w:suppressLineNumbers/>
        <w:suppressAutoHyphens/>
        <w:rPr>
          <w:rFonts w:ascii="TimesNewRomanPS-BoldMT" w:hAnsi="TimesNewRomanPS-BoldMT" w:cs="TimesNewRomanPS-BoldMT"/>
          <w:b/>
          <w:bCs/>
          <w:color w:val="1F497D"/>
          <w:sz w:val="18"/>
          <w:szCs w:val="18"/>
          <w:lang w:val="en-MY"/>
        </w:rPr>
      </w:pPr>
    </w:p>
    <w:p>
      <w:pPr>
        <w:pStyle w:val="18"/>
        <w:suppressLineNumbers/>
        <w:rPr>
          <w:sz w:val="20"/>
          <w:szCs w:val="20"/>
        </w:rPr>
      </w:pPr>
    </w:p>
    <w:p>
      <w:pPr>
        <w:spacing w:after="0"/>
        <w:rPr>
          <w:b/>
          <w:bCs/>
          <w:color w:val="1F487C"/>
          <w:sz w:val="28"/>
          <w:szCs w:val="28"/>
        </w:rPr>
      </w:pPr>
      <w:r>
        <w:rPr>
          <w:b/>
          <w:bCs/>
          <w:color w:val="1F487C"/>
          <w:sz w:val="28"/>
          <w:szCs w:val="28"/>
        </w:rPr>
        <w:t>Nomenclature</w:t>
      </w:r>
    </w:p>
    <w:p>
      <w:pPr>
        <w:spacing w:after="0"/>
        <w:rPr>
          <w:b/>
          <w:bCs/>
          <w:color w:val="1F487C"/>
          <w:sz w:val="14"/>
          <w:szCs w:val="14"/>
        </w:rPr>
      </w:pPr>
    </w:p>
    <w:p>
      <w:pPr>
        <w:spacing w:after="0"/>
        <w:ind w:firstLine="426"/>
        <w:rPr>
          <w:rFonts w:cs="Times New Roman"/>
          <w:sz w:val="20"/>
          <w:szCs w:val="20"/>
        </w:rPr>
      </w:pPr>
      <w:r>
        <w:rPr>
          <w:rFonts w:cs="Times New Roman"/>
          <w:sz w:val="20"/>
          <w:szCs w:val="20"/>
        </w:rPr>
        <w:t>Manuscripts with many symbols may benefit from a nomenclature list that defines all symbols at the beginning of the manuscript, inserted between the abstract and the introduction. If one is used, it must contain all the symbology used in the manuscript, and the definitions should not be repeated in the text.</w:t>
      </w:r>
    </w:p>
    <w:p>
      <w:pPr>
        <w:ind w:firstLine="426"/>
        <w:rPr>
          <w:b/>
          <w:bCs/>
          <w:color w:val="1F487C"/>
          <w:sz w:val="20"/>
          <w:szCs w:val="20"/>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8"/>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jc w:val="center"/>
        </w:trPr>
        <w:tc>
          <w:tcPr>
            <w:tcW w:w="1318"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Term</w:t>
            </w:r>
          </w:p>
        </w:tc>
        <w:tc>
          <w:tcPr>
            <w:tcW w:w="1517"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Description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8" w:type="dxa"/>
            <w:tcBorders>
              <w:top w:val="single" w:color="auto" w:sz="8" w:space="0"/>
            </w:tcBorders>
            <w:vAlign w:val="center"/>
          </w:tcPr>
          <w:p>
            <w:pPr>
              <w:spacing w:after="0" w:line="240" w:lineRule="auto"/>
              <w:ind w:right="10"/>
              <w:jc w:val="center"/>
              <w:rPr>
                <w:sz w:val="16"/>
                <w:szCs w:val="16"/>
              </w:rPr>
            </w:pPr>
            <w:r>
              <w:rPr>
                <w:sz w:val="16"/>
                <w:szCs w:val="16"/>
              </w:rPr>
              <w:t>Term 1</w:t>
            </w:r>
          </w:p>
        </w:tc>
        <w:tc>
          <w:tcPr>
            <w:tcW w:w="1517" w:type="dxa"/>
            <w:tcBorders>
              <w:top w:val="single" w:color="auto" w:sz="8" w:space="0"/>
            </w:tcBorders>
            <w:vAlign w:val="center"/>
          </w:tcPr>
          <w:p>
            <w:pPr>
              <w:spacing w:after="0" w:line="240" w:lineRule="auto"/>
              <w:ind w:right="10"/>
              <w:jc w:val="center"/>
              <w:rPr>
                <w:sz w:val="16"/>
                <w:szCs w:val="16"/>
              </w:rPr>
            </w:pPr>
            <w:r>
              <w:rPr>
                <w:sz w:val="16"/>
                <w:szCs w:val="16"/>
              </w:rPr>
              <w:t>Description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8" w:type="dxa"/>
            <w:vAlign w:val="center"/>
          </w:tcPr>
          <w:p>
            <w:pPr>
              <w:spacing w:after="0" w:line="240" w:lineRule="auto"/>
              <w:ind w:right="10"/>
              <w:jc w:val="center"/>
              <w:rPr>
                <w:sz w:val="16"/>
                <w:szCs w:val="16"/>
              </w:rPr>
            </w:pPr>
            <w:r>
              <w:rPr>
                <w:sz w:val="16"/>
                <w:szCs w:val="16"/>
              </w:rPr>
              <w:t>Term 2</w:t>
            </w:r>
          </w:p>
        </w:tc>
        <w:tc>
          <w:tcPr>
            <w:tcW w:w="1517" w:type="dxa"/>
            <w:vAlign w:val="center"/>
          </w:tcPr>
          <w:p>
            <w:pPr>
              <w:spacing w:after="0" w:line="240" w:lineRule="auto"/>
              <w:ind w:right="10"/>
              <w:jc w:val="center"/>
              <w:rPr>
                <w:sz w:val="16"/>
                <w:szCs w:val="16"/>
              </w:rPr>
            </w:pPr>
            <w:r>
              <w:rPr>
                <w:sz w:val="16"/>
                <w:szCs w:val="16"/>
              </w:rPr>
              <w:t>Description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1318" w:type="dxa"/>
            <w:tcBorders>
              <w:bottom w:val="single" w:color="auto" w:sz="8" w:space="0"/>
            </w:tcBorders>
            <w:vAlign w:val="center"/>
          </w:tcPr>
          <w:p>
            <w:pPr>
              <w:spacing w:after="0" w:line="240" w:lineRule="auto"/>
              <w:ind w:right="10"/>
              <w:jc w:val="center"/>
              <w:rPr>
                <w:sz w:val="16"/>
                <w:szCs w:val="16"/>
              </w:rPr>
            </w:pPr>
            <w:r>
              <w:rPr>
                <w:sz w:val="16"/>
                <w:szCs w:val="16"/>
              </w:rPr>
              <w:t>Term 3</w:t>
            </w:r>
          </w:p>
        </w:tc>
        <w:tc>
          <w:tcPr>
            <w:tcW w:w="1517" w:type="dxa"/>
            <w:tcBorders>
              <w:bottom w:val="single" w:color="auto" w:sz="8" w:space="0"/>
            </w:tcBorders>
            <w:vAlign w:val="center"/>
          </w:tcPr>
          <w:p>
            <w:pPr>
              <w:spacing w:after="0" w:line="240" w:lineRule="auto"/>
              <w:ind w:right="10"/>
              <w:jc w:val="center"/>
              <w:rPr>
                <w:sz w:val="16"/>
                <w:szCs w:val="16"/>
              </w:rPr>
            </w:pPr>
            <w:r>
              <w:rPr>
                <w:sz w:val="16"/>
                <w:szCs w:val="16"/>
              </w:rPr>
              <w:t>Description 3</w:t>
            </w:r>
          </w:p>
        </w:tc>
      </w:tr>
    </w:tbl>
    <w:p>
      <w:pPr>
        <w:spacing w:after="0"/>
        <w:rPr>
          <w:sz w:val="20"/>
          <w:szCs w:val="18"/>
          <w:lang w:val="en-MY"/>
        </w:rPr>
      </w:pPr>
    </w:p>
    <w:p>
      <w:pPr>
        <w:spacing w:after="0"/>
        <w:rPr>
          <w:sz w:val="20"/>
          <w:szCs w:val="18"/>
          <w:lang w:val="en-MY"/>
        </w:rPr>
      </w:pPr>
    </w:p>
    <w:p>
      <w:pPr>
        <w:pStyle w:val="2"/>
        <w:numPr>
          <w:ilvl w:val="0"/>
          <w:numId w:val="1"/>
        </w:numPr>
        <w:spacing w:after="0"/>
      </w:pPr>
      <w:r>
        <w:t>Introduction</w:t>
      </w:r>
    </w:p>
    <w:p>
      <w:pPr>
        <w:spacing w:after="0"/>
        <w:rPr>
          <w:sz w:val="14"/>
          <w:szCs w:val="12"/>
          <w:lang w:val="en-MY"/>
        </w:rPr>
      </w:pPr>
    </w:p>
    <w:p>
      <w:pPr>
        <w:spacing w:after="0"/>
        <w:ind w:firstLine="400"/>
        <w:rPr>
          <w:rFonts w:cs="Times New Roman"/>
          <w:sz w:val="20"/>
          <w:szCs w:val="20"/>
        </w:rPr>
      </w:pPr>
      <w:r>
        <w:rPr>
          <w:rFonts w:hint="eastAsia" w:cs="Times New Roman"/>
          <w:sz w:val="20"/>
          <w:szCs w:val="20"/>
        </w:rPr>
        <w:t>Being the most important part of an article, the introduction introduces the relevant research background and the progress in 2 or 3 years, with references cited in numerical order, then presents the problem to be solved in this article, and finally briefly describes the method adopted in this work. Before the end, the aim of the work should be mentioned. Subtitle is forbidden in this part, and introduction of the article structure is considered unnecessary.</w:t>
      </w:r>
    </w:p>
    <w:p>
      <w:pPr>
        <w:spacing w:after="0"/>
        <w:ind w:firstLine="400"/>
        <w:rPr>
          <w:rFonts w:cs="Times New Roman"/>
          <w:sz w:val="20"/>
          <w:szCs w:val="20"/>
        </w:rPr>
      </w:pPr>
      <w:r>
        <w:rPr>
          <w:rFonts w:hint="eastAsia" w:cs="Times New Roman"/>
          <w:sz w:val="20"/>
          <w:szCs w:val="20"/>
        </w:rPr>
        <w:t>Using abbreviations can be an effective way to avoid repeating lengthy, technical terms throughout a piece of writing, but they should be used sparingly to prevent the text from becoming difficult to read. To use an abbreviation, write out the term or phrase on first use, followed by the abbreviation in parentheses. Use brackets if introducing an abbreviation inside parentheses. Conventional standard abbreviations should be used when abbreviation is justified.</w:t>
      </w:r>
    </w:p>
    <w:p>
      <w:pPr>
        <w:pStyle w:val="2"/>
        <w:numPr>
          <w:ilvl w:val="0"/>
          <w:numId w:val="1"/>
        </w:numPr>
        <w:spacing w:after="0"/>
      </w:pPr>
      <w:r>
        <w:t>Materials and methods</w:t>
      </w:r>
    </w:p>
    <w:p>
      <w:pPr>
        <w:spacing w:after="0" w:line="240" w:lineRule="auto"/>
        <w:ind w:firstLine="426"/>
        <w:rPr>
          <w:rFonts w:cs="Times New Roman"/>
          <w:sz w:val="14"/>
          <w:szCs w:val="14"/>
        </w:rPr>
      </w:pPr>
    </w:p>
    <w:p>
      <w:pPr>
        <w:spacing w:after="0"/>
        <w:ind w:firstLine="400"/>
        <w:rPr>
          <w:rFonts w:cs="Times New Roman"/>
          <w:sz w:val="20"/>
          <w:szCs w:val="20"/>
        </w:rPr>
      </w:pPr>
      <w:r>
        <w:rPr>
          <w:rFonts w:cs="Times New Roman"/>
          <w:sz w:val="20"/>
          <w:szCs w:val="20"/>
        </w:rPr>
        <w:t>Materials are raw materials, tools, objects, or important chemicals used in experiments. Basically, it is the important details of what has been used in the research. Provides all details on how the data was measured and used, as well as instrument type, manufacturer and model.</w:t>
      </w:r>
    </w:p>
    <w:p>
      <w:pPr>
        <w:spacing w:after="0"/>
        <w:ind w:firstLine="400"/>
        <w:rPr>
          <w:rFonts w:cs="Times New Roman"/>
          <w:sz w:val="20"/>
          <w:szCs w:val="20"/>
        </w:rPr>
      </w:pPr>
      <w:r>
        <w:rPr>
          <w:rFonts w:cs="Times New Roman"/>
          <w:sz w:val="20"/>
          <w:szCs w:val="20"/>
        </w:rPr>
        <w:t>The methods section is how the study was conducted. Describe in this section any steps or procedures taken to achieve your research goals, including experimental design and data analysis. For the statistical analysis, all details related to the statistical tests are important. These details include preliminary analysis, study sample size, the type of data (mean, median, standard deviation, standards error, and confidence intervals), normalization of your data, statistical methods used, and information for the statistical software program (name of the program, company, city and country).</w:t>
      </w:r>
    </w:p>
    <w:p>
      <w:pPr>
        <w:spacing w:after="0"/>
        <w:rPr>
          <w:rFonts w:cs="Times New Roman"/>
          <w:sz w:val="20"/>
          <w:szCs w:val="20"/>
        </w:rPr>
      </w:pPr>
    </w:p>
    <w:p>
      <w:pPr>
        <w:spacing w:after="0"/>
        <w:rPr>
          <w:rFonts w:cs="Times New Roman"/>
          <w:sz w:val="20"/>
          <w:szCs w:val="20"/>
        </w:rPr>
      </w:pPr>
    </w:p>
    <w:p>
      <w:pPr>
        <w:pStyle w:val="2"/>
        <w:numPr>
          <w:ilvl w:val="0"/>
          <w:numId w:val="1"/>
        </w:numPr>
        <w:spacing w:after="0"/>
      </w:pPr>
      <w:r>
        <w:t>Results</w:t>
      </w:r>
    </w:p>
    <w:p>
      <w:pPr>
        <w:spacing w:after="0" w:line="240" w:lineRule="auto"/>
        <w:rPr>
          <w:sz w:val="14"/>
          <w:szCs w:val="14"/>
          <w:lang w:val="en-MY"/>
        </w:rPr>
      </w:pPr>
    </w:p>
    <w:p>
      <w:pPr>
        <w:spacing w:after="0"/>
        <w:ind w:firstLine="400"/>
        <w:rPr>
          <w:sz w:val="20"/>
          <w:szCs w:val="18"/>
          <w:lang w:val="en-MY"/>
        </w:rPr>
      </w:pPr>
      <w:r>
        <w:rPr>
          <w:sz w:val="20"/>
          <w:szCs w:val="18"/>
          <w:lang w:val="en-MY"/>
        </w:rPr>
        <w:t>The results section represents the core findings of a study derived from the methods used to collect and analyse information. It presents these findings in a logical order without author bias or interpretation, preparing readers for subsequent interpretation and evaluation in the discussion section.</w:t>
      </w:r>
    </w:p>
    <w:p>
      <w:pPr>
        <w:spacing w:after="0"/>
        <w:rPr>
          <w:sz w:val="20"/>
          <w:szCs w:val="18"/>
          <w:lang w:val="en-MY"/>
        </w:rPr>
      </w:pPr>
    </w:p>
    <w:p>
      <w:pPr>
        <w:pStyle w:val="19"/>
        <w:numPr>
          <w:ilvl w:val="1"/>
          <w:numId w:val="1"/>
        </w:numPr>
        <w:spacing w:after="0"/>
        <w:rPr>
          <w:b/>
          <w:bCs/>
          <w:i/>
          <w:iCs/>
          <w:color w:val="1F487C"/>
          <w:sz w:val="23"/>
          <w:szCs w:val="23"/>
        </w:rPr>
      </w:pPr>
      <w:r>
        <w:rPr>
          <w:b/>
          <w:bCs/>
          <w:i/>
          <w:iCs/>
          <w:color w:val="1F487C"/>
          <w:sz w:val="23"/>
          <w:szCs w:val="23"/>
        </w:rPr>
        <w:t>Subsection</w:t>
      </w:r>
    </w:p>
    <w:p>
      <w:pPr>
        <w:spacing w:after="0"/>
        <w:rPr>
          <w:rStyle w:val="20"/>
          <w:i w:val="0"/>
          <w:iCs w:val="0"/>
        </w:rPr>
      </w:pPr>
    </w:p>
    <w:p>
      <w:pPr>
        <w:spacing w:after="0"/>
        <w:rPr>
          <w:rStyle w:val="20"/>
        </w:rPr>
      </w:pPr>
      <w:r>
        <w:rPr>
          <w:rStyle w:val="20"/>
          <w:i w:val="0"/>
          <w:iCs w:val="0"/>
        </w:rPr>
        <w:t xml:space="preserve">3.1.1 </w:t>
      </w:r>
      <w:r>
        <w:rPr>
          <w:rStyle w:val="20"/>
        </w:rPr>
        <w:t>Subsubsection</w:t>
      </w:r>
    </w:p>
    <w:p>
      <w:pPr>
        <w:spacing w:after="0"/>
        <w:ind w:firstLine="400"/>
        <w:rPr>
          <w:rFonts w:cs="Times New Roman"/>
          <w:sz w:val="14"/>
          <w:szCs w:val="14"/>
        </w:rPr>
      </w:pPr>
    </w:p>
    <w:p>
      <w:pPr>
        <w:spacing w:after="0"/>
        <w:ind w:firstLine="400"/>
        <w:rPr>
          <w:rFonts w:ascii="微软雅黑" w:hAnsi="微软雅黑" w:eastAsia="微软雅黑"/>
          <w:color w:val="666666"/>
          <w:sz w:val="21"/>
          <w:szCs w:val="21"/>
          <w:shd w:val="clear" w:color="auto" w:fill="FFFFFF"/>
        </w:rPr>
      </w:pPr>
      <w:r>
        <w:rPr>
          <w:rFonts w:hint="eastAsia" w:cs="Times New Roman"/>
          <w:sz w:val="20"/>
          <w:szCs w:val="20"/>
        </w:rPr>
        <w:t>An equation is numerically numbered (Arabic numeral), and has the number put on its right side</w:t>
      </w:r>
      <w:r>
        <w:rPr>
          <w:rFonts w:cs="Times New Roman"/>
          <w:sz w:val="20"/>
          <w:szCs w:val="20"/>
        </w:rPr>
        <w:t xml:space="preserve"> (Equation 1).</w:t>
      </w:r>
      <w:r>
        <w:rPr>
          <w:rFonts w:ascii="微软雅黑" w:hAnsi="微软雅黑" w:eastAsia="微软雅黑"/>
          <w:color w:val="666666"/>
          <w:sz w:val="21"/>
          <w:szCs w:val="21"/>
          <w:shd w:val="clear" w:color="auto" w:fill="FFFFFF"/>
        </w:rPr>
        <w:t xml:space="preserve"> </w:t>
      </w:r>
      <w:r>
        <w:rPr>
          <w:rFonts w:cs="Times New Roman"/>
          <w:sz w:val="20"/>
          <w:szCs w:val="20"/>
        </w:rPr>
        <w:t>The following is an example of equation:</w:t>
      </w:r>
    </w:p>
    <w:p>
      <w:pPr>
        <w:pStyle w:val="18"/>
        <w:rPr>
          <w:sz w:val="20"/>
          <w:szCs w:val="20"/>
        </w:rPr>
      </w:pPr>
    </w:p>
    <w:p>
      <w:pPr>
        <w:pStyle w:val="18"/>
        <w:rPr>
          <w:sz w:val="20"/>
          <w:szCs w:val="20"/>
        </w:rPr>
      </w:pPr>
    </w:p>
    <w:p>
      <w:pPr>
        <w:spacing w:after="0"/>
        <w:jc w:val="right"/>
        <w:rPr>
          <w:rFonts w:cs="Times New Roman"/>
          <w:sz w:val="20"/>
          <w:szCs w:val="20"/>
        </w:rPr>
      </w:pPr>
      <w:r>
        <w:t xml:space="preserve"> </w:t>
      </w:r>
      <w:r>
        <w:rPr>
          <w:rFonts w:cs="Times New Roman"/>
          <w:color w:val="000000"/>
          <w:sz w:val="20"/>
          <w:szCs w:val="20"/>
        </w:rPr>
        <w:t>α</w:t>
      </w:r>
      <w:r>
        <w:rPr>
          <w:i/>
          <w:iCs/>
          <w:color w:val="000000"/>
          <w:sz w:val="20"/>
          <w:szCs w:val="20"/>
        </w:rPr>
        <w:t xml:space="preserve"> </w:t>
      </w:r>
      <w:r>
        <w:rPr>
          <w:rFonts w:cs="Times New Roman"/>
          <w:sz w:val="20"/>
          <w:szCs w:val="20"/>
        </w:rPr>
        <w:t>= 1</w:t>
      </w:r>
      <w:r>
        <w:rPr>
          <w:rFonts w:cs="Times New Roman"/>
          <w:sz w:val="20"/>
          <w:szCs w:val="20"/>
        </w:rPr>
        <w:tab/>
      </w:r>
      <w:r>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 xml:space="preserve">    (1)</w:t>
      </w:r>
    </w:p>
    <w:p>
      <w:pPr>
        <w:spacing w:after="0"/>
        <w:rPr>
          <w:rFonts w:cs="Times New Roman"/>
          <w:sz w:val="20"/>
          <w:szCs w:val="20"/>
        </w:rPr>
      </w:pPr>
    </w:p>
    <w:p>
      <w:pPr>
        <w:spacing w:after="0"/>
        <w:rPr>
          <w:rFonts w:cs="Times New Roman"/>
          <w:sz w:val="20"/>
          <w:szCs w:val="20"/>
        </w:rPr>
      </w:pPr>
    </w:p>
    <w:p>
      <w:pPr>
        <w:spacing w:after="0"/>
        <w:rPr>
          <w:rFonts w:cs="Times New Roman"/>
          <w:sz w:val="20"/>
          <w:szCs w:val="20"/>
        </w:rPr>
      </w:pPr>
      <w:r>
        <w:rPr>
          <w:rFonts w:cs="Times New Roman"/>
          <w:sz w:val="20"/>
          <w:szCs w:val="20"/>
        </w:rPr>
        <w:t xml:space="preserve">the text after the equation does not have to be a new paragraph. </w:t>
      </w:r>
      <w:r>
        <w:rPr>
          <w:rFonts w:hint="eastAsia" w:cs="Times New Roman"/>
          <w:sz w:val="20"/>
          <w:szCs w:val="20"/>
        </w:rPr>
        <w:t>Figures and tables should be numerically numbered, inserted in the text, and cited in order within the text</w:t>
      </w:r>
      <w:r>
        <w:rPr>
          <w:rFonts w:cs="Times New Roman"/>
          <w:sz w:val="20"/>
          <w:szCs w:val="20"/>
        </w:rPr>
        <w:t xml:space="preserve"> (Figure 1)</w:t>
      </w:r>
      <w:r>
        <w:rPr>
          <w:rFonts w:hint="eastAsia" w:cs="Times New Roman"/>
          <w:sz w:val="20"/>
          <w:szCs w:val="20"/>
        </w:rPr>
        <w:t>. The figures should have a resolution not lower than 600 dpi with signals and letters in Times New Roman at 8 p</w:t>
      </w:r>
      <w:r>
        <w:rPr>
          <w:rFonts w:cs="Times New Roman"/>
          <w:sz w:val="20"/>
          <w:szCs w:val="20"/>
        </w:rPr>
        <w:t>oint (Figure 1 and 2)</w:t>
      </w:r>
      <w:r>
        <w:rPr>
          <w:rFonts w:hint="eastAsia" w:cs="Times New Roman"/>
          <w:sz w:val="20"/>
          <w:szCs w:val="20"/>
        </w:rPr>
        <w:t>. A space should always be maintained between the variable and the unit.</w:t>
      </w:r>
    </w:p>
    <w:p>
      <w:pPr>
        <w:spacing w:after="0" w:line="240" w:lineRule="auto"/>
        <w:rPr>
          <w:sz w:val="20"/>
          <w:szCs w:val="18"/>
          <w:lang w:val="en-MY"/>
        </w:rPr>
      </w:pPr>
    </w:p>
    <w:p>
      <w:pPr>
        <w:spacing w:after="0" w:line="240" w:lineRule="auto"/>
        <w:rPr>
          <w:lang w:val="en-MY"/>
        </w:rPr>
      </w:pPr>
    </w:p>
    <w:p>
      <w:pPr>
        <w:spacing w:after="0"/>
        <w:rPr>
          <w:sz w:val="16"/>
          <w:szCs w:val="14"/>
          <w:lang w:val="en-MY"/>
        </w:rPr>
      </w:pPr>
      <w:r>
        <w:rPr>
          <w:lang w:val="en-MY"/>
        </w:rPr>
        <mc:AlternateContent>
          <mc:Choice Requires="wps">
            <w:drawing>
              <wp:anchor distT="0" distB="0" distL="114300" distR="114300" simplePos="0" relativeHeight="251662336" behindDoc="0" locked="0" layoutInCell="1" allowOverlap="1">
                <wp:simplePos x="0" y="0"/>
                <wp:positionH relativeFrom="column">
                  <wp:posOffset>1960245</wp:posOffset>
                </wp:positionH>
                <wp:positionV relativeFrom="paragraph">
                  <wp:posOffset>133985</wp:posOffset>
                </wp:positionV>
                <wp:extent cx="1833880" cy="958215"/>
                <wp:effectExtent l="0" t="0" r="13970" b="13335"/>
                <wp:wrapTopAndBottom/>
                <wp:docPr id="3" name="Rectangle 3"/>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54.35pt;margin-top:10.55pt;height:75.45pt;width:144.4pt;mso-wrap-distance-bottom:0pt;mso-wrap-distance-top:0pt;z-index:251662336;v-text-anchor:middle;mso-width-relative:page;mso-height-relative:page;" filled="f" stroked="t" coordsize="21600,21600" o:gfxdata="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DNs9V2AAAAAoBAAAPAAAAAAAAAAEAIAAAACIAAABkcnMvZG93bnJldi54bWxQSwECFAAU&#10;AAAACACHTuJAsrDZfGMCAADZBAAADgAAAAAAAAABACAAAAAnAQAAZHJzL2Uyb0RvYy54bWxQSwUG&#10;AAAAAAYABgBZAQAA/AUAAAAA&#10;">
                <v:fill on="f" focussize="0,0"/>
                <v:stroke weight="1pt" color="#000000 [3213]" miterlimit="8" joinstyle="miter"/>
                <v:imagedata o:title=""/>
                <o:lock v:ext="edit" aspectratio="f"/>
                <v:textbox>
                  <w:txbxContent>
                    <w:p>
                      <w:pPr>
                        <w:jc w:val="center"/>
                      </w:pPr>
                    </w:p>
                  </w:txbxContent>
                </v:textbox>
                <w10:wrap type="topAndBottom"/>
              </v:rect>
            </w:pict>
          </mc:Fallback>
        </mc:AlternateContent>
      </w:r>
    </w:p>
    <w:p>
      <w:pPr>
        <w:spacing w:after="0" w:line="240" w:lineRule="auto"/>
        <w:ind w:left="10" w:right="10" w:hanging="10"/>
        <w:jc w:val="center"/>
        <w:rPr>
          <w:rFonts w:eastAsia="Times New Roman" w:cs="Times New Roman"/>
          <w:b/>
          <w:color w:val="1F487C"/>
          <w:sz w:val="16"/>
        </w:rPr>
      </w:pPr>
    </w:p>
    <w:p>
      <w:pPr>
        <w:spacing w:after="0" w:line="240" w:lineRule="auto"/>
        <w:ind w:left="10" w:right="10" w:hanging="10"/>
        <w:jc w:val="center"/>
        <w:rPr>
          <w:rFonts w:eastAsia="Times New Roman" w:cs="Times New Roman"/>
          <w:sz w:val="16"/>
        </w:rPr>
      </w:pPr>
      <w:r>
        <w:rPr>
          <w:rFonts w:eastAsia="Times New Roman" w:cs="Times New Roman"/>
          <w:b/>
          <w:color w:val="1F487C"/>
          <w:sz w:val="16"/>
        </w:rPr>
        <w:t xml:space="preserve">Figure 1. </w:t>
      </w:r>
      <w:r>
        <w:rPr>
          <w:rFonts w:eastAsia="Times New Roman" w:cs="Times New Roman"/>
          <w:sz w:val="16"/>
        </w:rPr>
        <w:t>Figure caption</w:t>
      </w:r>
    </w:p>
    <w:p>
      <w:pPr>
        <w:spacing w:after="0" w:line="425" w:lineRule="auto"/>
        <w:ind w:left="10" w:right="10" w:hanging="10"/>
        <w:jc w:val="center"/>
        <w:rPr>
          <w:sz w:val="20"/>
          <w:szCs w:val="18"/>
        </w:rPr>
      </w:pPr>
    </w:p>
    <w:p>
      <w:pPr>
        <w:spacing w:after="0" w:line="425" w:lineRule="auto"/>
        <w:ind w:right="10"/>
      </w:pPr>
      <w:r>
        <mc:AlternateContent>
          <mc:Choice Requires="wps">
            <w:drawing>
              <wp:anchor distT="45720" distB="45720" distL="114300" distR="114300" simplePos="0" relativeHeight="251665408" behindDoc="0" locked="0" layoutInCell="1" allowOverlap="1">
                <wp:simplePos x="0" y="0"/>
                <wp:positionH relativeFrom="column">
                  <wp:posOffset>1470025</wp:posOffset>
                </wp:positionH>
                <wp:positionV relativeFrom="paragraph">
                  <wp:posOffset>1169670</wp:posOffset>
                </wp:positionV>
                <wp:extent cx="403860" cy="285750"/>
                <wp:effectExtent l="0" t="0" r="0" b="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3860" cy="285750"/>
                        </a:xfrm>
                        <a:prstGeom prst="rect">
                          <a:avLst/>
                        </a:prstGeom>
                        <a:noFill/>
                        <a:ln w="9525">
                          <a:noFill/>
                          <a:miter lim="800000"/>
                        </a:ln>
                      </wps:spPr>
                      <wps:txbx>
                        <w:txbxContent>
                          <w:p>
                            <w:pPr>
                              <w:jc w:val="center"/>
                              <w:rPr>
                                <w:sz w:val="16"/>
                                <w:szCs w:val="14"/>
                              </w:rPr>
                            </w:pPr>
                            <w:r>
                              <w:rPr>
                                <w:sz w:val="16"/>
                                <w:szCs w:val="14"/>
                              </w:rPr>
                              <w:t>(A)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5.75pt;margin-top:92.1pt;height:22.5pt;width:31.8pt;mso-wrap-distance-bottom:3.6pt;mso-wrap-distance-top:3.6pt;z-index:251665408;mso-width-relative:page;mso-height-relative:page;" filled="f" stroked="f" coordsize="21600,21600" o:gfxdata="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0QdNvXAAAACwEAAA8AAAAA&#10;AAAAAQAgAAAAIgAAAGRycy9kb3ducmV2LnhtbFBLAQIUABQAAAAIAIdO4kA8k+seFQIAACkEAAAO&#10;AAAAAAAAAAEAIAAAACYBAABkcnMvZTJvRG9jLnhtbFBLBQYAAAAABgAGAFkBAACtBQAAAAA=&#10;">
                <v:fill on="f" focussize="0,0"/>
                <v:stroke on="f" miterlimit="8" joinstyle="miter"/>
                <v:imagedata o:title=""/>
                <o:lock v:ext="edit" aspectratio="f"/>
                <v:textbox>
                  <w:txbxContent>
                    <w:p>
                      <w:pPr>
                        <w:jc w:val="center"/>
                        <w:rPr>
                          <w:sz w:val="16"/>
                          <w:szCs w:val="14"/>
                        </w:rPr>
                      </w:pPr>
                      <w:r>
                        <w:rPr>
                          <w:sz w:val="16"/>
                          <w:szCs w:val="14"/>
                        </w:rPr>
                        <w:t>(A)</w:t>
                      </w:r>
                    </w:p>
                  </w:txbxContent>
                </v:textbox>
                <w10:wrap type="topAndBottom"/>
              </v:shape>
            </w:pict>
          </mc:Fallback>
        </mc:AlternateContent>
      </w:r>
      <w:r>
        <mc:AlternateContent>
          <mc:Choice Requires="wps">
            <w:drawing>
              <wp:anchor distT="45720" distB="45720" distL="114300" distR="114300" simplePos="0" relativeHeight="251666432" behindDoc="0" locked="0" layoutInCell="1" allowOverlap="1">
                <wp:simplePos x="0" y="0"/>
                <wp:positionH relativeFrom="column">
                  <wp:posOffset>3876675</wp:posOffset>
                </wp:positionH>
                <wp:positionV relativeFrom="paragraph">
                  <wp:posOffset>1140460</wp:posOffset>
                </wp:positionV>
                <wp:extent cx="403860" cy="285750"/>
                <wp:effectExtent l="0" t="0" r="0" b="0"/>
                <wp:wrapTopAndBottom/>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3860" cy="285750"/>
                        </a:xfrm>
                        <a:prstGeom prst="rect">
                          <a:avLst/>
                        </a:prstGeom>
                        <a:noFill/>
                        <a:ln w="9525">
                          <a:noFill/>
                          <a:miter lim="800000"/>
                        </a:ln>
                      </wps:spPr>
                      <wps:txbx>
                        <w:txbxContent>
                          <w:p>
                            <w:pPr>
                              <w:jc w:val="center"/>
                              <w:rPr>
                                <w:sz w:val="16"/>
                                <w:szCs w:val="16"/>
                              </w:rPr>
                            </w:pPr>
                            <w:r>
                              <w:rPr>
                                <w:sz w:val="16"/>
                                <w:szCs w:val="16"/>
                              </w:rPr>
                              <w:t>(B)</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5.25pt;margin-top:89.8pt;height:22.5pt;width:31.8pt;mso-wrap-distance-bottom:3.6pt;mso-wrap-distance-top:3.6pt;z-index:251666432;mso-width-relative:page;mso-height-relative:page;" filled="f" stroked="f" coordsize="21600,21600" o:gfxdata="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J4XC9gAAAALAQAADwAAAAAA&#10;AAABACAAAAAiAAAAZHJzL2Rvd25yZXYueG1sUEsBAhQAFAAAAAgAh07iQPnIakwTAgAAJwQAAA4A&#10;AAAAAAAAAQAgAAAAJwEAAGRycy9lMm9Eb2MueG1sUEsFBgAAAAAGAAYAWQEAAKwFAAAAAA==&#10;">
                <v:fill on="f" focussize="0,0"/>
                <v:stroke on="f" miterlimit="8" joinstyle="miter"/>
                <v:imagedata o:title=""/>
                <o:lock v:ext="edit" aspectratio="f"/>
                <v:textbox>
                  <w:txbxContent>
                    <w:p>
                      <w:pPr>
                        <w:jc w:val="center"/>
                        <w:rPr>
                          <w:sz w:val="16"/>
                          <w:szCs w:val="16"/>
                        </w:rPr>
                      </w:pPr>
                      <w:r>
                        <w:rPr>
                          <w:sz w:val="16"/>
                          <w:szCs w:val="16"/>
                        </w:rPr>
                        <w:t>(B)</w:t>
                      </w:r>
                    </w:p>
                  </w:txbxContent>
                </v:textbox>
                <w10:wrap type="topAndBottom"/>
              </v:shape>
            </w:pict>
          </mc:Fallback>
        </mc:AlternateContent>
      </w:r>
      <w:r>
        <w:rPr>
          <w:lang w:val="en-MY"/>
        </w:rPr>
        <mc:AlternateContent>
          <mc:Choice Requires="wps">
            <w:drawing>
              <wp:anchor distT="0" distB="0" distL="114300" distR="114300" simplePos="0" relativeHeight="251664384" behindDoc="0" locked="0" layoutInCell="1" allowOverlap="1">
                <wp:simplePos x="0" y="0"/>
                <wp:positionH relativeFrom="column">
                  <wp:posOffset>3167380</wp:posOffset>
                </wp:positionH>
                <wp:positionV relativeFrom="paragraph">
                  <wp:posOffset>205740</wp:posOffset>
                </wp:positionV>
                <wp:extent cx="1833880" cy="958215"/>
                <wp:effectExtent l="0" t="0" r="13970" b="13335"/>
                <wp:wrapTopAndBottom/>
                <wp:docPr id="5" name="Rectangle 5"/>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249.4pt;margin-top:16.2pt;height:75.45pt;width:144.4pt;mso-wrap-distance-bottom:0pt;mso-wrap-distance-top:0pt;z-index:251664384;v-text-anchor:middle;mso-width-relative:page;mso-height-relative:page;" filled="f" stroked="t" coordsize="21600,21600" o:gfxdata="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X49doAAAAKAQAADwAAAAAAAAABACAAAAAiAAAAZHJzL2Rvd25yZXYueG1sUEsBAhQAFAAAAAgA&#10;h07iQIc8ZThcAgAAzgQAAA4AAAAAAAAAAQAgAAAAKQEAAGRycy9lMm9Eb2MueG1sUEsFBgAAAAAG&#10;AAYAWQEAAPcFAAAAAA==&#10;">
                <v:fill on="f" focussize="0,0"/>
                <v:stroke weight="1pt" color="#000000 [3213]" miterlimit="8" joinstyle="miter"/>
                <v:imagedata o:title=""/>
                <o:lock v:ext="edit" aspectratio="f"/>
                <w10:wrap type="topAndBottom"/>
              </v:rect>
            </w:pict>
          </mc:Fallback>
        </mc:AlternateContent>
      </w:r>
      <w:r>
        <w:rPr>
          <w:lang w:val="en-MY"/>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234950</wp:posOffset>
                </wp:positionV>
                <wp:extent cx="1833880" cy="958215"/>
                <wp:effectExtent l="0" t="0" r="13970" b="13335"/>
                <wp:wrapTopAndBottom/>
                <wp:docPr id="4" name="Rectangle 4"/>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61.05pt;margin-top:18.5pt;height:75.45pt;width:144.4pt;mso-wrap-distance-bottom:0pt;mso-wrap-distance-top:0pt;z-index:251663360;v-text-anchor:middle;mso-width-relative:page;mso-height-relative:page;" filled="f" stroked="t" coordsize="21600,21600" o:gfxdata="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Le&#10;DxfYAAAACgEAAA8AAAAAAAAAAQAgAAAAIgAAAGRycy9kb3ducmV2LnhtbFBLAQIUABQAAAAIAIdO&#10;4kA6EanIXAIAAM4EAAAOAAAAAAAAAAEAIAAAACcBAABkcnMvZTJvRG9jLnhtbFBLBQYAAAAABgAG&#10;AFkBAAD1BQAAAAA=&#10;">
                <v:fill on="f" focussize="0,0"/>
                <v:stroke weight="1pt" color="#000000 [3213]" miterlimit="8" joinstyle="miter"/>
                <v:imagedata o:title=""/>
                <o:lock v:ext="edit" aspectratio="f"/>
                <w10:wrap type="topAndBottom"/>
              </v:rect>
            </w:pict>
          </mc:Fallback>
        </mc:AlternateContent>
      </w:r>
    </w:p>
    <w:p>
      <w:pPr>
        <w:spacing w:after="0" w:line="240" w:lineRule="auto"/>
        <w:ind w:left="10" w:right="10" w:hanging="10"/>
        <w:jc w:val="center"/>
        <w:rPr>
          <w:rFonts w:eastAsia="Times New Roman" w:cs="Times New Roman"/>
          <w:sz w:val="16"/>
        </w:rPr>
      </w:pPr>
      <w:r>
        <w:rPr>
          <w:rFonts w:eastAsia="Times New Roman" w:cs="Times New Roman"/>
          <w:b/>
          <w:color w:val="1F487C"/>
          <w:sz w:val="16"/>
        </w:rPr>
        <w:t xml:space="preserve">Figure 2. </w:t>
      </w:r>
      <w:r>
        <w:rPr>
          <w:rFonts w:eastAsia="Times New Roman" w:cs="Times New Roman"/>
          <w:sz w:val="16"/>
        </w:rPr>
        <w:t>The figure with multiple panels should be listed as: (a) Description of the first panel; (b) Description of the second panel. Figures should be placed in the main text right after the first time they are cited. A caption should be centred</w:t>
      </w:r>
    </w:p>
    <w:p>
      <w:pPr>
        <w:spacing w:after="0" w:line="240" w:lineRule="auto"/>
        <w:ind w:left="11" w:right="11" w:firstLine="400"/>
        <w:rPr>
          <w:rFonts w:cs="Times New Roman"/>
          <w:sz w:val="20"/>
          <w:szCs w:val="20"/>
        </w:rPr>
      </w:pPr>
      <w:r>
        <w:rPr>
          <w:rFonts w:cs="Times New Roman"/>
          <w:sz w:val="20"/>
          <w:szCs w:val="20"/>
        </w:rPr>
        <w:t>A table should have only horizontal lines, no vertical lines and boxes. Other lines can be used unless they indicate the structure of the data. All tables should have the following three horizontal lines: one below the title and above the column headings, one between the column headings and the table body, and one at the bottom of the table (Table 1).</w:t>
      </w:r>
    </w:p>
    <w:p>
      <w:pPr>
        <w:spacing w:after="0" w:line="240" w:lineRule="auto"/>
        <w:ind w:left="10" w:right="10" w:hanging="10"/>
        <w:jc w:val="center"/>
        <w:rPr>
          <w:rFonts w:cs="Times New Roman"/>
          <w:sz w:val="20"/>
          <w:szCs w:val="20"/>
        </w:rPr>
      </w:pPr>
    </w:p>
    <w:p>
      <w:pPr>
        <w:spacing w:after="0" w:line="240" w:lineRule="auto"/>
        <w:ind w:left="10" w:right="10" w:hanging="10"/>
        <w:jc w:val="center"/>
        <w:rPr>
          <w:rFonts w:eastAsia="Times New Roman" w:cs="Times New Roman"/>
          <w:sz w:val="16"/>
        </w:rPr>
      </w:pPr>
    </w:p>
    <w:p>
      <w:pPr>
        <w:spacing w:after="0" w:line="425" w:lineRule="auto"/>
        <w:ind w:left="10" w:right="10" w:hanging="10"/>
        <w:jc w:val="center"/>
      </w:pPr>
      <w:r>
        <w:rPr>
          <w:b/>
          <w:bCs/>
          <w:color w:val="1F487C"/>
          <w:sz w:val="16"/>
          <w:szCs w:val="16"/>
        </w:rPr>
        <w:t xml:space="preserve">Table 1. </w:t>
      </w:r>
      <w:r>
        <w:rPr>
          <w:color w:val="221E1F"/>
          <w:sz w:val="16"/>
          <w:szCs w:val="16"/>
        </w:rPr>
        <w:t>Table title</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8"/>
        <w:gridCol w:w="1517"/>
        <w:gridCol w:w="1518"/>
        <w:gridCol w:w="1518"/>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jc w:val="center"/>
        </w:trPr>
        <w:tc>
          <w:tcPr>
            <w:tcW w:w="1318" w:type="dxa"/>
            <w:tcBorders>
              <w:top w:val="single" w:color="auto" w:sz="8" w:space="0"/>
              <w:bottom w:val="single" w:color="auto" w:sz="8" w:space="0"/>
            </w:tcBorders>
            <w:vAlign w:val="center"/>
          </w:tcPr>
          <w:p>
            <w:pPr>
              <w:spacing w:after="0" w:line="240" w:lineRule="auto"/>
              <w:ind w:right="10"/>
              <w:jc w:val="center"/>
              <w:rPr>
                <w:sz w:val="16"/>
                <w:szCs w:val="16"/>
              </w:rPr>
            </w:pPr>
          </w:p>
        </w:tc>
        <w:tc>
          <w:tcPr>
            <w:tcW w:w="1517"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Element A</w:t>
            </w:r>
          </w:p>
        </w:tc>
        <w:tc>
          <w:tcPr>
            <w:tcW w:w="1518"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Element B</w:t>
            </w:r>
          </w:p>
        </w:tc>
        <w:tc>
          <w:tcPr>
            <w:tcW w:w="1518"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Element C</w:t>
            </w:r>
          </w:p>
        </w:tc>
        <w:tc>
          <w:tcPr>
            <w:tcW w:w="1518" w:type="dxa"/>
            <w:tcBorders>
              <w:top w:val="single" w:color="auto" w:sz="8" w:space="0"/>
              <w:bottom w:val="single" w:color="auto" w:sz="8" w:space="0"/>
            </w:tcBorders>
            <w:vAlign w:val="center"/>
          </w:tcPr>
          <w:p>
            <w:pPr>
              <w:spacing w:after="0" w:line="240" w:lineRule="auto"/>
              <w:ind w:right="10"/>
              <w:jc w:val="center"/>
              <w:rPr>
                <w:sz w:val="16"/>
                <w:szCs w:val="16"/>
              </w:rPr>
            </w:pPr>
            <w:r>
              <w:rPr>
                <w:sz w:val="16"/>
                <w:szCs w:val="16"/>
              </w:rPr>
              <w:t>Element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318" w:type="dxa"/>
            <w:tcBorders>
              <w:top w:val="single" w:color="auto" w:sz="8" w:space="0"/>
            </w:tcBorders>
            <w:vAlign w:val="center"/>
          </w:tcPr>
          <w:p>
            <w:pPr>
              <w:spacing w:after="0" w:line="240" w:lineRule="auto"/>
              <w:ind w:right="10"/>
              <w:jc w:val="center"/>
              <w:rPr>
                <w:sz w:val="16"/>
                <w:szCs w:val="16"/>
              </w:rPr>
            </w:pPr>
            <w:r>
              <w:rPr>
                <w:sz w:val="16"/>
                <w:szCs w:val="16"/>
              </w:rPr>
              <w:t>Variation 1</w:t>
            </w:r>
          </w:p>
        </w:tc>
        <w:tc>
          <w:tcPr>
            <w:tcW w:w="1517" w:type="dxa"/>
            <w:tcBorders>
              <w:top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top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top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top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8" w:type="dxa"/>
            <w:tcBorders>
              <w:bottom w:val="single" w:color="auto" w:sz="8" w:space="0"/>
            </w:tcBorders>
            <w:vAlign w:val="center"/>
          </w:tcPr>
          <w:p>
            <w:pPr>
              <w:spacing w:after="0" w:line="240" w:lineRule="auto"/>
              <w:ind w:right="10"/>
              <w:jc w:val="center"/>
              <w:rPr>
                <w:sz w:val="16"/>
                <w:szCs w:val="16"/>
              </w:rPr>
            </w:pPr>
            <w:r>
              <w:rPr>
                <w:sz w:val="16"/>
                <w:szCs w:val="16"/>
              </w:rPr>
              <w:t>Variation 2</w:t>
            </w:r>
          </w:p>
        </w:tc>
        <w:tc>
          <w:tcPr>
            <w:tcW w:w="1517" w:type="dxa"/>
            <w:tcBorders>
              <w:bottom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bottom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bottom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c>
          <w:tcPr>
            <w:tcW w:w="1518" w:type="dxa"/>
            <w:tcBorders>
              <w:bottom w:val="single" w:color="auto" w:sz="8" w:space="0"/>
            </w:tcBorders>
            <w:vAlign w:val="center"/>
          </w:tcPr>
          <w:p>
            <w:pPr>
              <w:spacing w:after="0" w:line="240" w:lineRule="auto"/>
              <w:ind w:right="10"/>
              <w:jc w:val="center"/>
              <w:rPr>
                <w:sz w:val="16"/>
                <w:szCs w:val="16"/>
              </w:rPr>
            </w:pPr>
            <w:r>
              <w:rPr>
                <w:sz w:val="16"/>
                <w:szCs w:val="16"/>
              </w:rPr>
              <w:t>Data</w:t>
            </w:r>
          </w:p>
          <w:p>
            <w:pPr>
              <w:spacing w:after="0" w:line="240" w:lineRule="auto"/>
              <w:ind w:right="10"/>
              <w:jc w:val="center"/>
              <w:rPr>
                <w:sz w:val="16"/>
                <w:szCs w:val="16"/>
              </w:rPr>
            </w:pPr>
            <w:r>
              <w:rPr>
                <w:sz w:val="16"/>
                <w:szCs w:val="16"/>
              </w:rPr>
              <w:t>Data</w:t>
            </w:r>
          </w:p>
        </w:tc>
      </w:tr>
    </w:tbl>
    <w:p>
      <w:pPr>
        <w:spacing w:after="0" w:line="425" w:lineRule="auto"/>
        <w:ind w:left="10" w:right="10" w:hanging="10"/>
        <w:jc w:val="center"/>
        <w:rPr>
          <w:rFonts w:eastAsia="Times New Roman" w:cs="Times New Roman"/>
          <w:sz w:val="16"/>
        </w:rPr>
      </w:pPr>
      <w:r>
        <w:rPr>
          <w:rFonts w:eastAsia="Times New Roman" w:cs="Times New Roman"/>
          <w:sz w:val="16"/>
        </w:rPr>
        <w:t>Table may have a footer</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2"/>
        <w:numPr>
          <w:ilvl w:val="0"/>
          <w:numId w:val="1"/>
        </w:numPr>
        <w:spacing w:after="0"/>
      </w:pPr>
      <w:r>
        <w:t>Discussion</w:t>
      </w:r>
    </w:p>
    <w:p>
      <w:pPr>
        <w:spacing w:after="0" w:line="240" w:lineRule="auto"/>
        <w:rPr>
          <w:sz w:val="14"/>
          <w:szCs w:val="14"/>
          <w:lang w:val="en-MY"/>
        </w:rPr>
      </w:pPr>
    </w:p>
    <w:p>
      <w:pPr>
        <w:pStyle w:val="15"/>
        <w:suppressAutoHyphens/>
        <w:ind w:firstLine="426"/>
        <w:rPr>
          <w:lang w:val="it-IT"/>
        </w:rPr>
      </w:pPr>
      <w:r>
        <w:rPr>
          <w:lang w:val="en-MY"/>
        </w:rPr>
        <w:t>The discussion section of the manuscript should come after the methods and results section and before the conclusion. It should relate directly to the questions posed in the introduction and contextualize the results within the literature covered.</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2"/>
        <w:numPr>
          <w:ilvl w:val="0"/>
          <w:numId w:val="1"/>
        </w:numPr>
        <w:spacing w:after="0"/>
      </w:pPr>
      <w:r>
        <w:t>Conclusions</w:t>
      </w:r>
    </w:p>
    <w:p>
      <w:pPr>
        <w:spacing w:after="0"/>
        <w:rPr>
          <w:sz w:val="14"/>
          <w:szCs w:val="14"/>
          <w:lang w:val="en-MY"/>
        </w:rPr>
      </w:pPr>
    </w:p>
    <w:p>
      <w:pPr>
        <w:pStyle w:val="15"/>
        <w:suppressAutoHyphens/>
        <w:ind w:firstLine="426"/>
        <w:rPr>
          <w:lang w:val="it-IT"/>
        </w:rPr>
      </w:pPr>
      <w:r>
        <w:rPr>
          <w:lang w:val="en-MY"/>
        </w:rPr>
        <w:t>The conclusion gives the reader a clear and concise understanding of your final idea. It reviews key points from the paper and summarizes the data in simple terms. It can also be used as a platform and an opportunity to call for further action.</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16"/>
        <w:spacing w:line="240" w:lineRule="auto"/>
        <w:rPr>
          <w:color w:val="1F497D"/>
          <w:lang w:val="en-MY"/>
        </w:rPr>
      </w:pPr>
      <w:r>
        <w:rPr>
          <w:color w:val="1F497D"/>
          <w:lang w:val="en-MY"/>
        </w:rPr>
        <w:t>Acknowledgments</w:t>
      </w:r>
    </w:p>
    <w:p>
      <w:pPr>
        <w:pStyle w:val="15"/>
        <w:spacing w:line="240" w:lineRule="auto"/>
        <w:rPr>
          <w:sz w:val="14"/>
          <w:szCs w:val="14"/>
          <w:lang w:val="en-MY"/>
        </w:rPr>
      </w:pPr>
    </w:p>
    <w:p>
      <w:pPr>
        <w:pStyle w:val="15"/>
        <w:suppressAutoHyphens/>
        <w:ind w:firstLine="426"/>
        <w:rPr>
          <w:lang w:val="it-IT"/>
        </w:rPr>
      </w:pPr>
      <w:r>
        <w:rPr>
          <w:rFonts w:hint="eastAsia"/>
          <w:lang w:val="en-GB"/>
        </w:rPr>
        <w:t>The author expresses his/her thanks to the people helping with this work, and acknowledges the valuable suggestions from the peer reviewers. Financial support also appears in this part, with grant number(s) following. The full title of each fund is required.</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16"/>
        <w:spacing w:line="240" w:lineRule="auto"/>
        <w:rPr>
          <w:color w:val="1F497D"/>
          <w:lang w:val="en-MY"/>
        </w:rPr>
      </w:pPr>
      <w:r>
        <w:rPr>
          <w:color w:val="1F497D"/>
          <w:lang w:val="en-MY"/>
        </w:rPr>
        <w:t>Conflict of interest</w:t>
      </w:r>
    </w:p>
    <w:p>
      <w:pPr>
        <w:pStyle w:val="15"/>
        <w:spacing w:line="240" w:lineRule="auto"/>
        <w:rPr>
          <w:sz w:val="14"/>
          <w:szCs w:val="14"/>
          <w:lang w:val="en-MY"/>
        </w:rPr>
      </w:pPr>
    </w:p>
    <w:p>
      <w:pPr>
        <w:pStyle w:val="15"/>
        <w:suppressAutoHyphens/>
        <w:ind w:firstLine="426"/>
        <w:rPr>
          <w:lang w:val="it-IT"/>
        </w:rPr>
      </w:pPr>
      <w:r>
        <w:rPr>
          <w:lang w:val="en-US"/>
        </w:rPr>
        <w:t>Declare conflicts of interest or state “T</w:t>
      </w:r>
      <w:r>
        <w:rPr>
          <w:lang w:val="it-IT"/>
        </w:rPr>
        <w:t>here is no conflict of interest for this study”.</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16"/>
        <w:spacing w:line="240" w:lineRule="auto"/>
        <w:rPr>
          <w:color w:val="1F497D"/>
          <w:lang w:val="en-MY"/>
        </w:rPr>
      </w:pPr>
      <w:r>
        <w:rPr>
          <w:color w:val="1F497D"/>
          <w:lang w:val="en-MY"/>
        </w:rPr>
        <w:t>Appendix</w:t>
      </w:r>
    </w:p>
    <w:p>
      <w:pPr>
        <w:pStyle w:val="14"/>
        <w:spacing w:line="240" w:lineRule="auto"/>
        <w:rPr>
          <w:rFonts w:ascii="Times New Roman" w:cs="Times New Roman"/>
          <w:sz w:val="14"/>
          <w:szCs w:val="14"/>
          <w:lang w:val="en-MY"/>
        </w:rPr>
      </w:pPr>
    </w:p>
    <w:p>
      <w:pPr>
        <w:pStyle w:val="15"/>
        <w:suppressAutoHyphens/>
        <w:ind w:firstLine="426"/>
        <w:rPr>
          <w:lang w:val="it-IT"/>
        </w:rPr>
      </w:pPr>
      <w:r>
        <w:rPr>
          <w:lang w:val="it-IT"/>
        </w:rPr>
        <w:t>Appendices contain supplementary material that is not an essential part of the text itself, but may contribute to a more complete understanding of the research question which may be distracting or inappropriate or take up too much space if included in the main text.</w:t>
      </w:r>
    </w:p>
    <w:p>
      <w:pPr>
        <w:pStyle w:val="14"/>
        <w:rPr>
          <w:rFonts w:ascii="Times New Roman" w:cs="Times New Roman"/>
          <w:sz w:val="20"/>
          <w:szCs w:val="20"/>
          <w:lang w:val="it-IT"/>
        </w:rPr>
      </w:pPr>
    </w:p>
    <w:p>
      <w:pPr>
        <w:pStyle w:val="14"/>
        <w:rPr>
          <w:rFonts w:ascii="Times New Roman" w:cs="Times New Roman"/>
          <w:sz w:val="20"/>
          <w:szCs w:val="20"/>
          <w:lang w:val="it-IT"/>
        </w:rPr>
      </w:pPr>
    </w:p>
    <w:p>
      <w:pPr>
        <w:pStyle w:val="16"/>
        <w:spacing w:line="240" w:lineRule="auto"/>
        <w:rPr>
          <w:color w:val="1F497D"/>
          <w:lang w:val="en-MY"/>
        </w:rPr>
      </w:pPr>
      <w:r>
        <w:rPr>
          <w:color w:val="1F497D"/>
          <w:lang w:val="en-MY"/>
        </w:rPr>
        <w:t>References</w:t>
      </w:r>
    </w:p>
    <w:p>
      <w:pPr>
        <w:pStyle w:val="15"/>
        <w:suppressAutoHyphens/>
        <w:spacing w:line="240" w:lineRule="auto"/>
        <w:rPr>
          <w:sz w:val="14"/>
          <w:szCs w:val="14"/>
          <w:lang w:val="en-GB"/>
        </w:rPr>
      </w:pPr>
    </w:p>
    <w:p>
      <w:pPr>
        <w:pStyle w:val="15"/>
        <w:suppressAutoHyphens/>
        <w:rPr>
          <w:lang w:val="en-US" w:bidi="en-US"/>
        </w:rPr>
      </w:pPr>
      <w:r>
        <w:rPr>
          <w:lang w:val="en-GB" w:bidi="en-US"/>
        </w:rPr>
        <w:t xml:space="preserve">All in-text references should be listed in the reference list (except for personal communications and classical works) based on the format of each document. </w:t>
      </w:r>
      <w:r>
        <w:rPr>
          <w:lang w:val="en-US" w:bidi="en-US"/>
        </w:rPr>
        <w:t>The reference list must be arranged in alphabetical order by first author’s surname or title if no author is provided. Article “The”, “A”, and “An” should be ignored when alphabetizing. The second or subsequent line of each entry must be indented. We recommend preparing the references with a bibliography software package to avoid typing mistakes and duplicated references. Include the digital object identifier (DOI) or URL for all references where available.</w:t>
      </w:r>
    </w:p>
    <w:p>
      <w:pPr>
        <w:pStyle w:val="15"/>
        <w:suppressAutoHyphens/>
        <w:rPr>
          <w:lang w:val="en-US" w:bidi="en-US"/>
        </w:rPr>
      </w:pPr>
    </w:p>
    <w:p>
      <w:pPr>
        <w:pStyle w:val="15"/>
        <w:suppressAutoHyphens/>
        <w:ind w:firstLine="0"/>
        <w:rPr>
          <w:lang w:val="en-US" w:bidi="en-US"/>
        </w:rPr>
      </w:pPr>
      <w:r>
        <w:rPr>
          <w:lang w:val="en-US" w:bidi="en-US"/>
        </w:rPr>
        <w:t xml:space="preserve">Author, A., &amp; Author, B. (Year). Title of the article. </w:t>
      </w:r>
      <w:r>
        <w:rPr>
          <w:i/>
          <w:lang w:val="en-US" w:bidi="en-US"/>
        </w:rPr>
        <w:t>Journal Name, Volume</w:t>
      </w:r>
      <w:r>
        <w:rPr>
          <w:lang w:val="en-US" w:bidi="en-US"/>
        </w:rPr>
        <w:t xml:space="preserve">(Issue), page range. </w:t>
      </w:r>
    </w:p>
    <w:p>
      <w:pPr>
        <w:pStyle w:val="15"/>
        <w:suppressAutoHyphens/>
        <w:ind w:left="400" w:hanging="400"/>
        <w:rPr>
          <w:lang w:val="en-US" w:bidi="en-US"/>
        </w:rPr>
      </w:pPr>
      <w:r>
        <w:rPr>
          <w:lang w:val="en-US" w:bidi="en-US"/>
        </w:rPr>
        <w:t xml:space="preserve">Author, A., &amp; Author, B. (Year). Title of the chapter. In </w:t>
      </w:r>
      <w:r>
        <w:rPr>
          <w:lang w:val="en-GB" w:bidi="en-US"/>
        </w:rPr>
        <w:t>A. Editor, B. Editor, &amp; C. Editors, (Eds.)</w:t>
      </w:r>
      <w:r>
        <w:rPr>
          <w:lang w:val="en-US" w:bidi="en-US"/>
        </w:rPr>
        <w:t xml:space="preserve">, </w:t>
      </w:r>
      <w:r>
        <w:rPr>
          <w:i/>
          <w:lang w:val="en-US" w:bidi="en-US"/>
        </w:rPr>
        <w:t>Title of the book</w:t>
      </w:r>
      <w:r>
        <w:rPr>
          <w:lang w:val="en-US" w:bidi="en-US"/>
        </w:rPr>
        <w:t xml:space="preserve"> (Vol, pp. xx-xx). </w:t>
      </w:r>
    </w:p>
    <w:p>
      <w:pPr>
        <w:pStyle w:val="15"/>
        <w:suppressAutoHyphens/>
        <w:ind w:firstLine="0"/>
        <w:rPr>
          <w:lang w:val="en-US" w:bidi="en-US"/>
        </w:rPr>
      </w:pPr>
      <w:r>
        <w:rPr>
          <w:lang w:val="en-US" w:bidi="en-US"/>
        </w:rPr>
        <w:t xml:space="preserve">Author, A., &amp; Author, B. (Year). </w:t>
      </w:r>
      <w:r>
        <w:rPr>
          <w:i/>
          <w:lang w:val="en-US" w:bidi="en-US"/>
        </w:rPr>
        <w:t>Title of the book</w:t>
      </w:r>
      <w:r>
        <w:rPr>
          <w:lang w:val="en-US" w:bidi="en-US"/>
        </w:rPr>
        <w:t xml:space="preserve"> (3rd ed). Publisher. </w:t>
      </w:r>
    </w:p>
    <w:p>
      <w:pPr>
        <w:pStyle w:val="15"/>
        <w:suppressAutoHyphens/>
        <w:ind w:firstLine="0"/>
        <w:rPr>
          <w:lang w:val="en-US" w:bidi="en-US"/>
        </w:rPr>
      </w:pPr>
      <w:r>
        <w:rPr>
          <w:lang w:val="en-US" w:bidi="en-US"/>
        </w:rPr>
        <w:t xml:space="preserve">Author, A., &amp; Author, B. (Year, Month Date). </w:t>
      </w:r>
      <w:r>
        <w:rPr>
          <w:i/>
          <w:lang w:val="en-US" w:bidi="en-US"/>
        </w:rPr>
        <w:t>Title of page or section</w:t>
      </w:r>
      <w:r>
        <w:rPr>
          <w:lang w:val="en-US" w:bidi="en-US"/>
        </w:rPr>
        <w:t xml:space="preserve">. Source. </w:t>
      </w:r>
    </w:p>
    <w:p>
      <w:pPr>
        <w:pStyle w:val="15"/>
        <w:suppressAutoHyphens/>
        <w:ind w:left="400" w:hanging="400"/>
        <w:rPr>
          <w:lang w:val="en-US" w:bidi="en-US"/>
        </w:rPr>
      </w:pPr>
      <w:r>
        <w:rPr>
          <w:lang w:val="en-US" w:bidi="en-US"/>
        </w:rPr>
        <w:t>Author, A., &amp; Author, B. Author, C. Title of Presentation. In Proceedings of the Name of the Conference, Location of Conference, Country, Date of Conference (Day Month Year).</w:t>
      </w:r>
    </w:p>
    <w:p>
      <w:pPr>
        <w:pStyle w:val="15"/>
        <w:suppressAutoHyphens/>
        <w:ind w:left="400" w:hanging="400"/>
        <w:rPr>
          <w:lang w:val="en-US" w:bidi="en-US"/>
        </w:rPr>
      </w:pPr>
      <w:r>
        <w:rPr>
          <w:lang w:val="en-GB" w:bidi="en-US"/>
        </w:rPr>
        <w:t>Author, A., Author, B., &amp; Author, C. (Year). Title of paper. In A. Editor &amp; B. Editor (Eds.)</w:t>
      </w:r>
      <w:r>
        <w:rPr>
          <w:i/>
          <w:iCs/>
          <w:lang w:val="en-GB" w:bidi="en-US"/>
        </w:rPr>
        <w:t>, Title of proceedings</w:t>
      </w:r>
      <w:r>
        <w:rPr>
          <w:lang w:val="en-GB" w:bidi="en-US"/>
        </w:rPr>
        <w:t xml:space="preserve"> (page range). Publisher. </w:t>
      </w:r>
    </w:p>
    <w:p>
      <w:pPr>
        <w:pStyle w:val="15"/>
        <w:suppressAutoHyphens/>
        <w:ind w:left="400" w:hanging="400"/>
        <w:rPr>
          <w:lang w:val="en-US" w:bidi="en-US"/>
        </w:rPr>
      </w:pPr>
      <w:r>
        <w:rPr>
          <w:lang w:val="en-US" w:bidi="en-US"/>
        </w:rPr>
        <w:t xml:space="preserve">Author 1, A. (Year, Month Date). </w:t>
      </w:r>
      <w:r>
        <w:rPr>
          <w:bCs/>
          <w:i/>
          <w:iCs/>
          <w:lang w:val="en-GB" w:bidi="en-US"/>
        </w:rPr>
        <w:t>Title of the dissertation or thesis</w:t>
      </w:r>
      <w:r>
        <w:rPr>
          <w:bCs/>
          <w:lang w:val="en-GB" w:bidi="en-US"/>
        </w:rPr>
        <w:t> [Doctoral dissertation or Master's thesis, Name of University]</w:t>
      </w:r>
      <w:r>
        <w:rPr>
          <w:lang w:val="en-US" w:bidi="en-US"/>
        </w:rPr>
        <w:t xml:space="preserve">. Name of Database. </w:t>
      </w:r>
    </w:p>
    <w:p>
      <w:pPr>
        <w:pStyle w:val="15"/>
        <w:suppressAutoHyphens/>
        <w:ind w:firstLine="0"/>
      </w:pPr>
      <w:r>
        <w:rPr>
          <w:lang w:val="en-GB" w:bidi="en-US"/>
        </w:rPr>
        <w:t>Author, A. (Year). </w:t>
      </w:r>
      <w:r>
        <w:rPr>
          <w:i/>
          <w:iCs/>
          <w:lang w:val="en-GB" w:bidi="en-US"/>
        </w:rPr>
        <w:t>Title of contribution</w:t>
      </w:r>
      <w:r>
        <w:rPr>
          <w:lang w:val="en-GB" w:bidi="en-US"/>
        </w:rPr>
        <w:t xml:space="preserve"> [Type of contribution]. Conference Name, Location. </w:t>
      </w:r>
      <w:bookmarkStart w:id="0" w:name="_GoBack"/>
      <w:bookmarkEnd w:id="0"/>
    </w:p>
    <w:sectPr>
      <w:headerReference r:id="rId5" w:type="first"/>
      <w:footerReference r:id="rId8" w:type="first"/>
      <w:footerReference r:id="rId6" w:type="default"/>
      <w:footerReference r:id="rId7" w:type="even"/>
      <w:pgSz w:w="11906" w:h="16838"/>
      <w:pgMar w:top="1134"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SongStd-Ligh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49"/>
      </w:tabs>
      <w:spacing w:after="0"/>
      <w:jc w:val="left"/>
    </w:pPr>
    <w:r>
      <w:rPr>
        <w:b/>
        <w:sz w:val="16"/>
      </w:rPr>
      <w:t xml:space="preserve">Volume x Issue x|2022| </w:t>
    </w:r>
    <w:r>
      <w:rPr>
        <w:b/>
        <w:bCs/>
        <w:sz w:val="16"/>
        <w:szCs w:val="16"/>
      </w:rPr>
      <w:fldChar w:fldCharType="begin"/>
    </w:r>
    <w:r>
      <w:rPr>
        <w:b/>
        <w:bCs/>
        <w:sz w:val="16"/>
        <w:szCs w:val="16"/>
      </w:rPr>
      <w:instrText xml:space="preserve"> PAGE   \* MERGEFORMAT </w:instrText>
    </w:r>
    <w:r>
      <w:rPr>
        <w:b/>
        <w:bCs/>
        <w:sz w:val="16"/>
        <w:szCs w:val="16"/>
      </w:rPr>
      <w:fldChar w:fldCharType="separate"/>
    </w:r>
    <w:r>
      <w:rPr>
        <w:b/>
        <w:bCs/>
        <w:sz w:val="16"/>
        <w:szCs w:val="16"/>
      </w:rPr>
      <w:t>9</w:t>
    </w:r>
    <w:r>
      <w:rPr>
        <w:b/>
        <w:bCs/>
        <w:sz w:val="16"/>
        <w:szCs w:val="16"/>
      </w:rPr>
      <w:fldChar w:fldCharType="end"/>
    </w:r>
    <w:r>
      <w:rPr>
        <w:b/>
        <w:sz w:val="16"/>
      </w:rPr>
      <w:tab/>
    </w:r>
    <w:r>
      <w:rPr>
        <w:b/>
        <w:i/>
        <w:sz w:val="16"/>
      </w:rPr>
      <w:t>Journal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49"/>
      </w:tabs>
      <w:spacing w:after="0"/>
      <w:jc w:val="left"/>
    </w:pPr>
    <w:r>
      <w:rPr>
        <w:b/>
        <w:i/>
        <w:sz w:val="16"/>
      </w:rPr>
      <w:t>Journal Name</w:t>
    </w:r>
    <w:r>
      <w:rPr>
        <w:b/>
        <w:i/>
        <w:sz w:val="16"/>
      </w:rPr>
      <w:tab/>
    </w:r>
    <w:r>
      <w:rPr>
        <w:b/>
        <w:bCs/>
        <w:sz w:val="16"/>
        <w:szCs w:val="16"/>
      </w:rPr>
      <w:fldChar w:fldCharType="begin"/>
    </w:r>
    <w:r>
      <w:rPr>
        <w:b/>
        <w:bCs/>
        <w:sz w:val="16"/>
        <w:szCs w:val="16"/>
      </w:rPr>
      <w:instrText xml:space="preserve"> PAGE   \* MERGEFORMAT </w:instrText>
    </w:r>
    <w:r>
      <w:rPr>
        <w:b/>
        <w:bCs/>
        <w:sz w:val="16"/>
        <w:szCs w:val="16"/>
      </w:rPr>
      <w:fldChar w:fldCharType="separate"/>
    </w:r>
    <w:r>
      <w:rPr>
        <w:b/>
        <w:bCs/>
        <w:sz w:val="16"/>
        <w:szCs w:val="16"/>
      </w:rPr>
      <w:t>8</w:t>
    </w:r>
    <w:r>
      <w:rPr>
        <w:b/>
        <w:bCs/>
        <w:sz w:val="16"/>
        <w:szCs w:val="16"/>
      </w:rPr>
      <w:fldChar w:fldCharType="end"/>
    </w:r>
    <w:r>
      <w:rPr>
        <w:b/>
        <w:sz w:val="16"/>
      </w:rPr>
      <w:t xml:space="preserve"> | Firstname Lastname, </w:t>
    </w:r>
    <w:r>
      <w:rPr>
        <w:b/>
        <w:i/>
        <w:sz w:val="16"/>
      </w:rPr>
      <w:t>et 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3"/>
      <w:ind w:left="-5" w:right="4945" w:hanging="10"/>
      <w:jc w:val="left"/>
    </w:pPr>
    <w:r>
      <w:rPr>
        <w:rFonts w:ascii="Calibri" w:hAnsi="Calibri" w:eastAsia="Calibri" w:cs="Calibri"/>
        <w:sz w:val="22"/>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-15240</wp:posOffset>
              </wp:positionV>
              <wp:extent cx="5731510" cy="11430"/>
              <wp:effectExtent l="0" t="0" r="0" b="0"/>
              <wp:wrapNone/>
              <wp:docPr id="8009" name="Group 8009"/>
              <wp:cNvGraphicFramePr/>
              <a:graphic xmlns:a="http://schemas.openxmlformats.org/drawingml/2006/main">
                <a:graphicData uri="http://schemas.microsoft.com/office/word/2010/wordprocessingGroup">
                  <wpg:wgp>
                    <wpg:cNvGrpSpPr/>
                    <wpg:grpSpPr>
                      <a:xfrm>
                        <a:off x="0" y="0"/>
                        <a:ext cx="5731510" cy="11430"/>
                        <a:chOff x="0" y="0"/>
                        <a:chExt cx="6120003" cy="12700"/>
                      </a:xfrm>
                    </wpg:grpSpPr>
                    <wps:wsp>
                      <wps:cNvPr id="19" name="Shape 19"/>
                      <wps:cNvSpPr/>
                      <wps:spPr>
                        <a:xfrm>
                          <a:off x="0" y="0"/>
                          <a:ext cx="6120003" cy="0"/>
                        </a:xfrm>
                        <a:custGeom>
                          <a:avLst/>
                          <a:gdLst/>
                          <a:ahLst/>
                          <a:cxnLst/>
                          <a:rect l="0" t="0" r="0" b="0"/>
                          <a:pathLst>
                            <a:path w="6120003">
                              <a:moveTo>
                                <a:pt x="0" y="0"/>
                              </a:moveTo>
                              <a:lnTo>
                                <a:pt x="6120003" y="0"/>
                              </a:lnTo>
                            </a:path>
                          </a:pathLst>
                        </a:custGeom>
                        <a:ln w="12700" cap="flat">
                          <a:miter lim="100000"/>
                        </a:ln>
                      </wps:spPr>
                      <wps:style>
                        <a:lnRef idx="1">
                          <a:srgbClr val="1F487C"/>
                        </a:lnRef>
                        <a:fillRef idx="0">
                          <a:srgbClr val="000000">
                            <a:alpha val="0"/>
                          </a:srgbClr>
                        </a:fillRef>
                        <a:effectRef idx="0">
                          <a:scrgbClr r="0" g="0" b="0"/>
                        </a:effectRef>
                        <a:fontRef idx="none"/>
                      </wps:style>
                      <wps:bodyPr/>
                    </wps:wsp>
                  </wpg:wgp>
                </a:graphicData>
              </a:graphic>
            </wp:anchor>
          </w:drawing>
        </mc:Choice>
        <mc:Fallback>
          <w:pict>
            <v:group id="Group 8009" o:spid="_x0000_s1026" o:spt="203" style="position:absolute;left:0pt;margin-top:-1.2pt;height:0.9pt;width:451.3pt;mso-position-horizontal:center;mso-position-horizontal-relative:margin;z-index:251661312;mso-width-relative:page;mso-height-relative:page;" coordsize="6120003,12700" o:gfxdata="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2eEttYA&#10;AAAFAQAADwAAAAAAAAABACAAAAAiAAAAZHJzL2Rvd25yZXYueG1sUEsBAhQAFAAAAAgAh07iQOm6&#10;4T1aAgAAlgUAAA4AAAAAAAAAAQAgAAAAJQEAAGRycy9lMm9Eb2MueG1sUEsFBgAAAAAGAAYAWQEA&#10;APEFAAAAAA==&#10;">
              <o:lock v:ext="edit" aspectratio="f"/>
              <v:shape id="Shape 19" o:spid="_x0000_s1026" o:spt="100" style="position:absolute;left:0;top:0;height:0;width:6120003;" filled="f" stroked="t" coordsize="6120003,1" o:gfxdata="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SlO3bgAAADbAAAA&#10;DwAAAAAAAAABACAAAAAiAAAAZHJzL2Rvd25yZXYueG1sUEsBAhQAFAAAAAgAh07iQDMvBZ47AAAA&#10;OQAAABAAAAAAAAAAAQAgAAAABwEAAGRycy9zaGFwZXhtbC54bWxQSwUGAAAAAAYABgBbAQAAsQMA&#10;AAAA&#10;" path="m0,0l6120003,0e">
                <v:fill on="f" focussize="0,0"/>
                <v:stroke weight="1pt" color="#1F487C" miterlimit="1" joinstyle="miter"/>
                <v:imagedata o:title=""/>
                <o:lock v:ext="edit" aspectratio="f"/>
              </v:shape>
            </v:group>
          </w:pict>
        </mc:Fallback>
      </mc:AlternateContent>
    </w:r>
    <w:r>
      <w:rPr>
        <w:sz w:val="16"/>
      </w:rPr>
      <w:t>Copyright ©2022 Firstname Lastname, et al.</w:t>
    </w:r>
    <w:r>
      <w:rPr>
        <w:rFonts w:ascii="Calibri" w:hAnsi="Calibri" w:eastAsia="Calibri" w:cs="Calibri"/>
        <w:sz w:val="22"/>
      </w:rPr>
      <w:t xml:space="preserve"> </w:t>
    </w:r>
  </w:p>
  <w:p>
    <w:pPr>
      <w:spacing w:after="3"/>
      <w:ind w:left="-5" w:right="4945" w:hanging="10"/>
      <w:jc w:val="left"/>
    </w:pPr>
    <w:r>
      <w:rPr>
        <w:sz w:val="16"/>
      </w:rPr>
      <w:t>DOI: https://doi.org/10.37256/xxxx</w:t>
    </w:r>
  </w:p>
  <w:p>
    <w:pPr>
      <w:pStyle w:val="3"/>
      <w:rPr>
        <w:sz w:val="16"/>
      </w:rPr>
    </w:pPr>
    <w:r>
      <w:rPr>
        <w:sz w:val="16"/>
      </w:rPr>
      <w:t xml:space="preserve">This is an open-access article distributed under a CC BY license </w:t>
    </w:r>
  </w:p>
  <w:p>
    <w:pPr>
      <w:pStyle w:val="3"/>
      <w:rPr>
        <w:sz w:val="16"/>
      </w:rPr>
    </w:pPr>
    <w:r>
      <w:rPr>
        <w:sz w:val="16"/>
      </w:rPr>
      <w:t>(Creative Commons Attribution 4.0 International License)</w:t>
    </w:r>
  </w:p>
  <w:p>
    <w:pPr>
      <w:pStyle w:val="3"/>
      <w:rPr>
        <w:sz w:val="16"/>
      </w:rPr>
    </w:pPr>
    <w:r>
      <w:rPr>
        <w:sz w:val="16"/>
      </w:rPr>
      <w:t>https://creativecommons.org/licenses/by/4.0/</w:t>
    </w:r>
  </w:p>
  <w:p>
    <w:pPr>
      <w:pStyle w:val="3"/>
      <w:rPr>
        <w:sz w:val="16"/>
      </w:rPr>
    </w:pPr>
  </w:p>
  <w:p>
    <w:pPr>
      <w:pStyle w:val="3"/>
      <w:rPr>
        <w:sz w:val="16"/>
      </w:rPr>
    </w:pPr>
  </w:p>
  <w:p>
    <w:pPr>
      <w:tabs>
        <w:tab w:val="right" w:pos="9649"/>
      </w:tabs>
      <w:spacing w:after="0"/>
    </w:pPr>
    <w:r>
      <w:rPr>
        <w:b/>
        <w:sz w:val="16"/>
      </w:rPr>
      <w:t xml:space="preserve">Volume x Issue x|2022| </w:t>
    </w:r>
    <w:r>
      <w:rPr>
        <w:b/>
        <w:bCs/>
        <w:sz w:val="16"/>
        <w:szCs w:val="16"/>
      </w:rPr>
      <w:fldChar w:fldCharType="begin"/>
    </w:r>
    <w:r>
      <w:rPr>
        <w:b/>
        <w:bCs/>
        <w:sz w:val="16"/>
        <w:szCs w:val="16"/>
      </w:rPr>
      <w:instrText xml:space="preserve"> PAGE   \* MERGEFORMAT </w:instrText>
    </w:r>
    <w:r>
      <w:rPr>
        <w:b/>
        <w:bCs/>
        <w:sz w:val="16"/>
        <w:szCs w:val="16"/>
      </w:rPr>
      <w:fldChar w:fldCharType="separate"/>
    </w:r>
    <w:r>
      <w:rPr>
        <w:b/>
        <w:bCs/>
        <w:sz w:val="16"/>
        <w:szCs w:val="16"/>
      </w:rPr>
      <w:t>9</w:t>
    </w:r>
    <w:r>
      <w:rPr>
        <w:b/>
        <w:bCs/>
        <w:sz w:val="16"/>
        <w:szCs w:val="16"/>
      </w:rPr>
      <w:fldChar w:fldCharType="end"/>
    </w:r>
    <w:r>
      <w:rPr>
        <w:b/>
        <w:sz w:val="16"/>
      </w:rPr>
      <w:t xml:space="preserve">                                                                                                                                                               </w:t>
    </w:r>
    <w:r>
      <w:rPr>
        <w:b/>
        <w:i/>
        <w:sz w:val="16"/>
      </w:rPr>
      <w:t>Journal Name</w:t>
    </w:r>
    <w:r>
      <w:rPr>
        <w:b/>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left"/>
      <w:rPr>
        <w:color w:val="1F487C"/>
      </w:rPr>
    </w:pPr>
    <w:r>
      <w:drawing>
        <wp:anchor distT="0" distB="0" distL="114300" distR="114300" simplePos="0" relativeHeight="251659264" behindDoc="0" locked="0" layoutInCell="1" allowOverlap="1">
          <wp:simplePos x="0" y="0"/>
          <wp:positionH relativeFrom="column">
            <wp:posOffset>4385310</wp:posOffset>
          </wp:positionH>
          <wp:positionV relativeFrom="paragraph">
            <wp:posOffset>-548005</wp:posOffset>
          </wp:positionV>
          <wp:extent cx="1727835" cy="1548765"/>
          <wp:effectExtent l="0" t="0" r="5715"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727932" cy="1548765"/>
                  </a:xfrm>
                  <a:prstGeom prst="rect">
                    <a:avLst/>
                  </a:prstGeom>
                </pic:spPr>
              </pic:pic>
            </a:graphicData>
          </a:graphic>
        </wp:anchor>
      </w:drawing>
    </w:r>
  </w:p>
  <w:p>
    <w:pPr>
      <w:spacing w:after="0"/>
      <w:jc w:val="left"/>
      <w:rPr>
        <w:color w:val="1F487C"/>
        <w:sz w:val="20"/>
        <w:szCs w:val="18"/>
      </w:rPr>
    </w:pPr>
    <w:r>
      <w:rPr>
        <w:color w:val="1F487C"/>
        <w:sz w:val="20"/>
        <w:szCs w:val="18"/>
      </w:rPr>
      <w:t>Journal Name</w:t>
    </w:r>
  </w:p>
  <w:p>
    <w:pPr>
      <w:spacing w:after="0"/>
      <w:jc w:val="left"/>
      <w:rPr>
        <w:sz w:val="20"/>
        <w:szCs w:val="18"/>
      </w:rPr>
    </w:pPr>
    <w:r>
      <w:rPr>
        <w:color w:val="1F487C"/>
        <w:sz w:val="20"/>
        <w:szCs w:val="18"/>
      </w:rPr>
      <w:t>https://ojs.wiserpub.com/index.php/JournalAbbreviation/</w:t>
    </w:r>
  </w:p>
  <w:p>
    <w:pPr>
      <w:spacing w:after="0"/>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94615</wp:posOffset>
              </wp:positionV>
              <wp:extent cx="5759450" cy="0"/>
              <wp:effectExtent l="0" t="0" r="0" b="0"/>
              <wp:wrapNone/>
              <wp:docPr id="13" name="Shape 13"/>
              <wp:cNvGraphicFramePr/>
              <a:graphic xmlns:a="http://schemas.openxmlformats.org/drawingml/2006/main">
                <a:graphicData uri="http://schemas.microsoft.com/office/word/2010/wordprocessingShape">
                  <wps:wsp>
                    <wps:cNvSpPr/>
                    <wps:spPr>
                      <a:xfrm>
                        <a:off x="0" y="0"/>
                        <a:ext cx="5759450" cy="0"/>
                      </a:xfrm>
                      <a:custGeom>
                        <a:avLst/>
                        <a:gdLst/>
                        <a:ahLst/>
                        <a:cxnLst/>
                        <a:rect l="0" t="0" r="0" b="0"/>
                        <a:pathLst>
                          <a:path w="6120003">
                            <a:moveTo>
                              <a:pt x="0" y="0"/>
                            </a:moveTo>
                            <a:lnTo>
                              <a:pt x="6120003" y="0"/>
                            </a:lnTo>
                          </a:path>
                        </a:pathLst>
                      </a:custGeom>
                      <a:ln w="12700" cap="flat">
                        <a:miter lim="100000"/>
                      </a:ln>
                    </wps:spPr>
                    <wps:style>
                      <a:lnRef idx="1">
                        <a:srgbClr val="1F487C"/>
                      </a:lnRef>
                      <a:fillRef idx="0">
                        <a:srgbClr val="000000">
                          <a:alpha val="0"/>
                        </a:srgbClr>
                      </a:fillRef>
                      <a:effectRef idx="0">
                        <a:scrgbClr r="0" g="0" b="0"/>
                      </a:effectRef>
                      <a:fontRef idx="none"/>
                    </wps:style>
                    <wps:bodyPr/>
                  </wps:wsp>
                </a:graphicData>
              </a:graphic>
            </wp:anchor>
          </w:drawing>
        </mc:Choice>
        <mc:Fallback>
          <w:pict>
            <v:shape id="Shape 13" o:spid="_x0000_s1026" o:spt="100" style="position:absolute;left:0pt;margin-top:7.45pt;height:0pt;width:453.5pt;mso-position-horizontal:center;mso-position-horizontal-relative:margin;z-index:251660288;mso-width-relative:page;mso-height-relative:page;" filled="f" stroked="t" coordsize="6120003,1" o:gfxdata="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zJ/R9EAAAAGAQAADwAAAAAAAAABACAAAAAiAAAAZHJzL2Rv&#10;d25yZXYueG1sUEsBAhQAFAAAAAgAh07iQG65tLoIAgAAZAQAAA4AAAAAAAAAAQAgAAAAIAEAAGRy&#10;cy9lMm9Eb2MueG1sUEsFBgAAAAAGAAYAWQEAAJoFAAAAAA==&#10;" path="m0,0l6120003,0e">
              <v:fill on="f" focussize="0,0"/>
              <v:stroke weight="1pt" color="#1F487C" miterlimit="1" joinstyle="miter"/>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3779E"/>
    <w:multiLevelType w:val="multilevel"/>
    <w:tmpl w:val="0CF3779E"/>
    <w:lvl w:ilvl="0" w:tentative="0">
      <w:start w:val="1"/>
      <w:numFmt w:val="decimal"/>
      <w:lvlText w:val="%1."/>
      <w:lvlJc w:val="left"/>
      <w:pPr>
        <w:ind w:left="345" w:hanging="360"/>
      </w:pPr>
      <w:rPr>
        <w:rFonts w:hint="default"/>
      </w:rPr>
    </w:lvl>
    <w:lvl w:ilvl="1" w:tentative="0">
      <w:start w:val="1"/>
      <w:numFmt w:val="decimal"/>
      <w:isLgl/>
      <w:lvlText w:val="%1.%2"/>
      <w:lvlJc w:val="left"/>
      <w:pPr>
        <w:ind w:left="360" w:hanging="360"/>
      </w:pPr>
      <w:rPr>
        <w:rFonts w:hint="default"/>
        <w:i w:val="0"/>
      </w:rPr>
    </w:lvl>
    <w:lvl w:ilvl="2" w:tentative="0">
      <w:start w:val="1"/>
      <w:numFmt w:val="decimal"/>
      <w:isLgl/>
      <w:lvlText w:val="%1.%2.%3"/>
      <w:lvlJc w:val="left"/>
      <w:pPr>
        <w:ind w:left="735" w:hanging="720"/>
      </w:pPr>
      <w:rPr>
        <w:rFonts w:hint="default"/>
        <w:i w:val="0"/>
      </w:rPr>
    </w:lvl>
    <w:lvl w:ilvl="3" w:tentative="0">
      <w:start w:val="1"/>
      <w:numFmt w:val="decimal"/>
      <w:isLgl/>
      <w:lvlText w:val="%1.%2.%3.%4"/>
      <w:lvlJc w:val="left"/>
      <w:pPr>
        <w:ind w:left="750" w:hanging="720"/>
      </w:pPr>
      <w:rPr>
        <w:rFonts w:hint="default"/>
        <w:i w:val="0"/>
      </w:rPr>
    </w:lvl>
    <w:lvl w:ilvl="4" w:tentative="0">
      <w:start w:val="1"/>
      <w:numFmt w:val="decimal"/>
      <w:isLgl/>
      <w:lvlText w:val="%1.%2.%3.%4.%5"/>
      <w:lvlJc w:val="left"/>
      <w:pPr>
        <w:ind w:left="1125" w:hanging="1080"/>
      </w:pPr>
      <w:rPr>
        <w:rFonts w:hint="default"/>
        <w:i w:val="0"/>
      </w:rPr>
    </w:lvl>
    <w:lvl w:ilvl="5" w:tentative="0">
      <w:start w:val="1"/>
      <w:numFmt w:val="decimal"/>
      <w:isLgl/>
      <w:lvlText w:val="%1.%2.%3.%4.%5.%6"/>
      <w:lvlJc w:val="left"/>
      <w:pPr>
        <w:ind w:left="1140" w:hanging="1080"/>
      </w:pPr>
      <w:rPr>
        <w:rFonts w:hint="default"/>
        <w:i w:val="0"/>
      </w:rPr>
    </w:lvl>
    <w:lvl w:ilvl="6" w:tentative="0">
      <w:start w:val="1"/>
      <w:numFmt w:val="decimal"/>
      <w:isLgl/>
      <w:lvlText w:val="%1.%2.%3.%4.%5.%6.%7"/>
      <w:lvlJc w:val="left"/>
      <w:pPr>
        <w:ind w:left="1515" w:hanging="1440"/>
      </w:pPr>
      <w:rPr>
        <w:rFonts w:hint="default"/>
        <w:i w:val="0"/>
      </w:rPr>
    </w:lvl>
    <w:lvl w:ilvl="7" w:tentative="0">
      <w:start w:val="1"/>
      <w:numFmt w:val="decimal"/>
      <w:isLgl/>
      <w:lvlText w:val="%1.%2.%3.%4.%5.%6.%7.%8"/>
      <w:lvlJc w:val="left"/>
      <w:pPr>
        <w:ind w:left="1530" w:hanging="1440"/>
      </w:pPr>
      <w:rPr>
        <w:rFonts w:hint="default"/>
        <w:i w:val="0"/>
      </w:rPr>
    </w:lvl>
    <w:lvl w:ilvl="8" w:tentative="0">
      <w:start w:val="1"/>
      <w:numFmt w:val="decimal"/>
      <w:isLgl/>
      <w:lvlText w:val="%1.%2.%3.%4.%5.%6.%7.%8.%9"/>
      <w:lvlJc w:val="left"/>
      <w:pPr>
        <w:ind w:left="1905"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sTA3MjYFkqYGRko6SsGpxcWZ+XkgBYa1AOHfi3ksAAAA"/>
    <w:docVar w:name="commondata" w:val="eyJoZGlkIjoiN2YzNjBkOTgyNWQ1YTMxYzM3MzMwNWFiODNmOWIzYWMifQ=="/>
  </w:docVars>
  <w:rsids>
    <w:rsidRoot w:val="00D31819"/>
    <w:rsid w:val="00036476"/>
    <w:rsid w:val="00055BB3"/>
    <w:rsid w:val="00081CBA"/>
    <w:rsid w:val="0008561A"/>
    <w:rsid w:val="00127C83"/>
    <w:rsid w:val="00145157"/>
    <w:rsid w:val="001B7CC5"/>
    <w:rsid w:val="001C71E6"/>
    <w:rsid w:val="002308BA"/>
    <w:rsid w:val="00297B40"/>
    <w:rsid w:val="002A47CF"/>
    <w:rsid w:val="002B1D27"/>
    <w:rsid w:val="002C0A92"/>
    <w:rsid w:val="003422C8"/>
    <w:rsid w:val="003A0B55"/>
    <w:rsid w:val="003A2D43"/>
    <w:rsid w:val="00426CB3"/>
    <w:rsid w:val="0048139B"/>
    <w:rsid w:val="004E2675"/>
    <w:rsid w:val="00521E6F"/>
    <w:rsid w:val="00571CB9"/>
    <w:rsid w:val="005741F4"/>
    <w:rsid w:val="00592F2E"/>
    <w:rsid w:val="005F67A0"/>
    <w:rsid w:val="00614B36"/>
    <w:rsid w:val="0062530F"/>
    <w:rsid w:val="006418A4"/>
    <w:rsid w:val="00650705"/>
    <w:rsid w:val="006B435E"/>
    <w:rsid w:val="006F21F0"/>
    <w:rsid w:val="00727DD3"/>
    <w:rsid w:val="00753832"/>
    <w:rsid w:val="007A4EF9"/>
    <w:rsid w:val="007C0E36"/>
    <w:rsid w:val="008769BE"/>
    <w:rsid w:val="008C4ADE"/>
    <w:rsid w:val="008D702A"/>
    <w:rsid w:val="00932222"/>
    <w:rsid w:val="00963CC7"/>
    <w:rsid w:val="009A0E8D"/>
    <w:rsid w:val="009F1A48"/>
    <w:rsid w:val="00A304D8"/>
    <w:rsid w:val="00B16F0B"/>
    <w:rsid w:val="00B905A4"/>
    <w:rsid w:val="00B9356F"/>
    <w:rsid w:val="00BB116D"/>
    <w:rsid w:val="00C05C1E"/>
    <w:rsid w:val="00C75D2E"/>
    <w:rsid w:val="00CD0650"/>
    <w:rsid w:val="00CD59A8"/>
    <w:rsid w:val="00D00633"/>
    <w:rsid w:val="00D01F78"/>
    <w:rsid w:val="00D31819"/>
    <w:rsid w:val="00DC3D07"/>
    <w:rsid w:val="00DE3E6C"/>
    <w:rsid w:val="00DF095F"/>
    <w:rsid w:val="00E22BD5"/>
    <w:rsid w:val="00E301D5"/>
    <w:rsid w:val="00E86BCE"/>
    <w:rsid w:val="00EE5A0A"/>
    <w:rsid w:val="00F30A35"/>
    <w:rsid w:val="00F5355C"/>
    <w:rsid w:val="00F837B6"/>
    <w:rsid w:val="00FC32C9"/>
    <w:rsid w:val="00FF77EF"/>
    <w:rsid w:val="5019608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EastAsia" w:cstheme="minorBidi"/>
      <w:sz w:val="24"/>
      <w:szCs w:val="22"/>
      <w:lang w:val="en-GB" w:eastAsia="zh-CN" w:bidi="ar-SA"/>
    </w:rPr>
  </w:style>
  <w:style w:type="paragraph" w:styleId="2">
    <w:name w:val="heading 2"/>
    <w:next w:val="1"/>
    <w:link w:val="13"/>
    <w:unhideWhenUsed/>
    <w:qFormat/>
    <w:uiPriority w:val="9"/>
    <w:pPr>
      <w:keepNext/>
      <w:keepLines/>
      <w:spacing w:after="78" w:line="263" w:lineRule="auto"/>
      <w:ind w:left="10" w:hanging="10"/>
      <w:outlineLvl w:val="1"/>
    </w:pPr>
    <w:rPr>
      <w:rFonts w:ascii="Times New Roman" w:hAnsi="Times New Roman" w:eastAsia="Times New Roman" w:cs="Times New Roman"/>
      <w:b/>
      <w:color w:val="1F487C"/>
      <w:sz w:val="28"/>
      <w:szCs w:val="22"/>
      <w:lang w:val="en-MY"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513"/>
        <w:tab w:val="right" w:pos="9026"/>
      </w:tabs>
      <w:spacing w:after="0" w:line="240" w:lineRule="auto"/>
    </w:pPr>
  </w:style>
  <w:style w:type="paragraph" w:styleId="4">
    <w:name w:val="header"/>
    <w:basedOn w:val="1"/>
    <w:link w:val="10"/>
    <w:unhideWhenUsed/>
    <w:uiPriority w:val="99"/>
    <w:pPr>
      <w:tabs>
        <w:tab w:val="center" w:pos="4513"/>
        <w:tab w:val="right" w:pos="9026"/>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line number"/>
    <w:basedOn w:val="7"/>
    <w:semiHidden/>
    <w:unhideWhenUsed/>
    <w:uiPriority w:val="99"/>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Header Char"/>
    <w:basedOn w:val="7"/>
    <w:link w:val="4"/>
    <w:uiPriority w:val="99"/>
    <w:rPr>
      <w:rFonts w:ascii="Times New Roman" w:hAnsi="Times New Roman"/>
      <w:sz w:val="24"/>
      <w:lang w:val="en-GB"/>
    </w:rPr>
  </w:style>
  <w:style w:type="character" w:customStyle="1" w:styleId="11">
    <w:name w:val="Footer Char"/>
    <w:basedOn w:val="7"/>
    <w:link w:val="3"/>
    <w:uiPriority w:val="99"/>
    <w:rPr>
      <w:rFonts w:ascii="Times New Roman" w:hAnsi="Times New Roman"/>
      <w:sz w:val="24"/>
      <w:lang w:val="en-GB"/>
    </w:rPr>
  </w:style>
  <w:style w:type="paragraph" w:customStyle="1" w:styleId="12">
    <w:name w:val="[Basic Paragraph]"/>
    <w:basedOn w:val="1"/>
    <w:uiPriority w:val="99"/>
    <w:pPr>
      <w:autoSpaceDE w:val="0"/>
      <w:autoSpaceDN w:val="0"/>
      <w:adjustRightInd w:val="0"/>
      <w:spacing w:after="0" w:line="288" w:lineRule="auto"/>
      <w:textAlignment w:val="center"/>
    </w:pPr>
    <w:rPr>
      <w:rFonts w:ascii="宋体" w:eastAsia="宋体" w:cs="宋体"/>
      <w:color w:val="000000"/>
      <w:szCs w:val="24"/>
      <w:lang w:val="zh-CN"/>
    </w:rPr>
  </w:style>
  <w:style w:type="character" w:customStyle="1" w:styleId="13">
    <w:name w:val="Heading 2 Char"/>
    <w:basedOn w:val="7"/>
    <w:link w:val="2"/>
    <w:uiPriority w:val="9"/>
    <w:rPr>
      <w:rFonts w:ascii="Times New Roman" w:hAnsi="Times New Roman" w:eastAsia="Times New Roman" w:cs="Times New Roman"/>
      <w:b/>
      <w:color w:val="1F487C"/>
      <w:sz w:val="28"/>
    </w:rPr>
  </w:style>
  <w:style w:type="paragraph" w:customStyle="1" w:styleId="14">
    <w:name w:val="[No Paragraph Style]"/>
    <w:uiPriority w:val="0"/>
    <w:pPr>
      <w:autoSpaceDE w:val="0"/>
      <w:autoSpaceDN w:val="0"/>
      <w:adjustRightInd w:val="0"/>
      <w:spacing w:after="0" w:line="288" w:lineRule="auto"/>
      <w:jc w:val="both"/>
      <w:textAlignment w:val="center"/>
    </w:pPr>
    <w:rPr>
      <w:rFonts w:ascii="AdobeSongStd-Light" w:hAnsi="Times New Roman" w:eastAsia="AdobeSongStd-Light" w:cs="AdobeSongStd-Light"/>
      <w:color w:val="000000"/>
      <w:sz w:val="24"/>
      <w:szCs w:val="24"/>
      <w:lang w:val="zh-CN" w:eastAsia="zh-CN" w:bidi="ar-SA"/>
    </w:rPr>
  </w:style>
  <w:style w:type="paragraph" w:customStyle="1" w:styleId="15">
    <w:name w:val="正文1"/>
    <w:basedOn w:val="12"/>
    <w:next w:val="14"/>
    <w:uiPriority w:val="99"/>
    <w:pPr>
      <w:spacing w:line="260" w:lineRule="atLeast"/>
      <w:ind w:firstLine="400"/>
    </w:pPr>
    <w:rPr>
      <w:rFonts w:ascii="Times New Roman" w:cs="Times New Roman" w:eastAsiaTheme="minorEastAsia"/>
      <w:sz w:val="20"/>
      <w:szCs w:val="20"/>
    </w:rPr>
  </w:style>
  <w:style w:type="paragraph" w:customStyle="1" w:styleId="16">
    <w:name w:val="二级标题"/>
    <w:basedOn w:val="15"/>
    <w:next w:val="14"/>
    <w:uiPriority w:val="99"/>
    <w:pPr>
      <w:spacing w:line="360" w:lineRule="atLeast"/>
      <w:ind w:firstLine="0"/>
    </w:pPr>
    <w:rPr>
      <w:b/>
      <w:bCs/>
      <w:sz w:val="28"/>
      <w:szCs w:val="28"/>
    </w:rPr>
  </w:style>
  <w:style w:type="character" w:customStyle="1" w:styleId="17">
    <w:name w:val="Unresolved Mention"/>
    <w:basedOn w:val="7"/>
    <w:semiHidden/>
    <w:unhideWhenUsed/>
    <w:uiPriority w:val="99"/>
    <w:rPr>
      <w:color w:val="605E5C"/>
      <w:shd w:val="clear" w:color="auto" w:fill="E1DFDD"/>
    </w:rPr>
  </w:style>
  <w:style w:type="paragraph" w:customStyle="1" w:styleId="18">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MY" w:eastAsia="zh-CN" w:bidi="ar-SA"/>
    </w:rPr>
  </w:style>
  <w:style w:type="paragraph" w:styleId="19">
    <w:name w:val="List Paragraph"/>
    <w:basedOn w:val="1"/>
    <w:qFormat/>
    <w:uiPriority w:val="34"/>
    <w:pPr>
      <w:ind w:left="720"/>
      <w:contextualSpacing/>
    </w:pPr>
  </w:style>
  <w:style w:type="character" w:customStyle="1" w:styleId="20">
    <w:name w:val="A5"/>
    <w:uiPriority w:val="99"/>
    <w:rPr>
      <w:b/>
      <w:bCs/>
      <w:i/>
      <w:iCs/>
      <w:color w:val="1F487C"/>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1142</Words>
  <Characters>6515</Characters>
  <Lines>54</Lines>
  <Paragraphs>15</Paragraphs>
  <TotalTime>326</TotalTime>
  <ScaleCrop>false</ScaleCrop>
  <LinksUpToDate>false</LinksUpToDate>
  <CharactersWithSpaces>7642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2022-06-10T01:12:00Z</dcterms:created>
  <dc:creator>Editor</dc:creator>
  <cp:lastModifiedBy>u.u</cp:lastModifiedBy>
  <cp:lastPrinted>2022-06-10T03:19:00Z</cp:lastPrinted>
  <dcterms:modified xsi:type="dcterms:W3CDTF">2022-06-15T07:00:56Z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D05CDFE2C55B442E9671CEC260764B89</vt:lpwstr>
  </property>
</Properties>
</file>